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356D5" w14:textId="56470AB0" w:rsidR="004C3148" w:rsidRPr="001827E3" w:rsidRDefault="004C3148" w:rsidP="004C3148">
      <w:pPr>
        <w:rPr>
          <w:rFonts w:ascii="Lucida Handwriting" w:hAnsi="Lucida Handwriting" w:cstheme="majorHAnsi"/>
          <w:b/>
          <w:color w:val="0070C0"/>
          <w:sz w:val="52"/>
          <w:szCs w:val="52"/>
        </w:rPr>
      </w:pPr>
      <w:r w:rsidRPr="001827E3">
        <w:rPr>
          <w:rFonts w:ascii="Lucida Handwriting" w:hAnsi="Lucida Handwriting" w:cstheme="majorHAnsi"/>
          <w:b/>
          <w:color w:val="0070C0"/>
          <w:sz w:val="52"/>
          <w:szCs w:val="52"/>
        </w:rPr>
        <w:t xml:space="preserve">President’s Letter </w:t>
      </w:r>
      <w:r w:rsidRPr="001827E3">
        <w:rPr>
          <w:rFonts w:ascii="Lucida Handwriting" w:hAnsi="Lucida Handwriting" w:cstheme="majorHAnsi"/>
          <w:b/>
          <w:color w:val="0070C0"/>
          <w:sz w:val="52"/>
          <w:szCs w:val="52"/>
          <w:vertAlign w:val="superscript"/>
        </w:rPr>
        <w:t>#</w:t>
      </w:r>
      <w:r>
        <w:rPr>
          <w:rFonts w:ascii="Lucida Handwriting" w:hAnsi="Lucida Handwriting" w:cstheme="majorHAnsi"/>
          <w:b/>
          <w:color w:val="0070C0"/>
          <w:sz w:val="52"/>
          <w:szCs w:val="52"/>
        </w:rPr>
        <w:t>5</w:t>
      </w:r>
    </w:p>
    <w:p w14:paraId="441B760E" w14:textId="77777777" w:rsidR="00C24CC4" w:rsidRDefault="00C24CC4" w:rsidP="00277810">
      <w:pPr>
        <w:rPr>
          <w:b/>
          <w:sz w:val="28"/>
          <w:szCs w:val="28"/>
        </w:rPr>
      </w:pPr>
    </w:p>
    <w:p w14:paraId="2F3544F2" w14:textId="77777777" w:rsidR="00277810" w:rsidRPr="00E43DCE" w:rsidRDefault="00277810" w:rsidP="00277810">
      <w:pPr>
        <w:rPr>
          <w:b/>
          <w:sz w:val="28"/>
          <w:szCs w:val="28"/>
        </w:rPr>
      </w:pPr>
      <w:r w:rsidRPr="00E43DCE">
        <w:rPr>
          <w:b/>
          <w:sz w:val="28"/>
          <w:szCs w:val="28"/>
        </w:rPr>
        <w:t>TO OUR WONDERFUL MEMBERS</w:t>
      </w:r>
    </w:p>
    <w:p w14:paraId="29A2CE9C" w14:textId="77777777" w:rsidR="00277810" w:rsidRPr="00E43DCE" w:rsidRDefault="00277810" w:rsidP="00277810">
      <w:pPr>
        <w:rPr>
          <w:sz w:val="28"/>
          <w:szCs w:val="28"/>
        </w:rPr>
      </w:pPr>
    </w:p>
    <w:p w14:paraId="03A81C2F" w14:textId="47CC2454" w:rsidR="00E55CF4" w:rsidRDefault="00E55CF4" w:rsidP="00E55CF4">
      <w:pPr>
        <w:rPr>
          <w:sz w:val="28"/>
          <w:szCs w:val="28"/>
        </w:rPr>
      </w:pPr>
      <w:r w:rsidRPr="00E55CF4">
        <w:rPr>
          <w:sz w:val="28"/>
          <w:szCs w:val="28"/>
        </w:rPr>
        <w:t xml:space="preserve">Having </w:t>
      </w:r>
      <w:r>
        <w:rPr>
          <w:sz w:val="28"/>
          <w:szCs w:val="28"/>
        </w:rPr>
        <w:t>read all the Club’s Minutes back to its inception in 1924, I cannot recall a period of “shock” like the one we are experiencing at present.  The closest period of crisis was during WW2 with the Club continually raising funds for the War effort.  A time of sacrifice like the present.</w:t>
      </w:r>
    </w:p>
    <w:p w14:paraId="539AD26C" w14:textId="77777777" w:rsidR="00BF0439" w:rsidRDefault="00BF0439" w:rsidP="00E55CF4">
      <w:pPr>
        <w:rPr>
          <w:sz w:val="28"/>
          <w:szCs w:val="28"/>
        </w:rPr>
      </w:pPr>
    </w:p>
    <w:p w14:paraId="6387F1B4" w14:textId="3B879441" w:rsidR="00BF0439" w:rsidRDefault="00BF0439" w:rsidP="00E55CF4">
      <w:pPr>
        <w:rPr>
          <w:sz w:val="28"/>
          <w:szCs w:val="28"/>
        </w:rPr>
      </w:pPr>
      <w:r>
        <w:rPr>
          <w:sz w:val="28"/>
          <w:szCs w:val="28"/>
        </w:rPr>
        <w:t>I</w:t>
      </w:r>
      <w:r w:rsidR="00E55CF4" w:rsidRPr="00E55CF4">
        <w:rPr>
          <w:sz w:val="28"/>
          <w:szCs w:val="28"/>
        </w:rPr>
        <w:t xml:space="preserve">n the spirit and tradition of croquet, when the hoops are piling up against you, you take a deep breath, focus on the game and </w:t>
      </w:r>
      <w:r w:rsidR="00E55CF4" w:rsidRPr="00E55CF4">
        <w:rPr>
          <w:b/>
          <w:sz w:val="28"/>
          <w:szCs w:val="28"/>
        </w:rPr>
        <w:t>fight back.</w:t>
      </w:r>
      <w:r w:rsidR="00E55CF4">
        <w:rPr>
          <w:b/>
          <w:sz w:val="28"/>
          <w:szCs w:val="28"/>
        </w:rPr>
        <w:t xml:space="preserve">   </w:t>
      </w:r>
      <w:r w:rsidR="00E55CF4">
        <w:rPr>
          <w:sz w:val="28"/>
          <w:szCs w:val="28"/>
        </w:rPr>
        <w:t>The committee is doin</w:t>
      </w:r>
      <w:bookmarkStart w:id="0" w:name="_GoBack"/>
      <w:bookmarkEnd w:id="0"/>
      <w:r w:rsidR="00E55CF4">
        <w:rPr>
          <w:sz w:val="28"/>
          <w:szCs w:val="28"/>
        </w:rPr>
        <w:t xml:space="preserve">g </w:t>
      </w:r>
      <w:r w:rsidR="00536086">
        <w:rPr>
          <w:sz w:val="28"/>
          <w:szCs w:val="28"/>
        </w:rPr>
        <w:t xml:space="preserve">just </w:t>
      </w:r>
      <w:r w:rsidR="00E55CF4">
        <w:rPr>
          <w:sz w:val="28"/>
          <w:szCs w:val="28"/>
        </w:rPr>
        <w:t xml:space="preserve">that. </w:t>
      </w:r>
    </w:p>
    <w:p w14:paraId="341842A4" w14:textId="77777777" w:rsidR="00BF0439" w:rsidRDefault="00BF0439" w:rsidP="00E55CF4">
      <w:pPr>
        <w:rPr>
          <w:sz w:val="28"/>
          <w:szCs w:val="28"/>
        </w:rPr>
      </w:pPr>
    </w:p>
    <w:p w14:paraId="5B76B42F" w14:textId="1FEEF87D" w:rsidR="00E55CF4" w:rsidRDefault="00E55CF4" w:rsidP="00E55CF4">
      <w:pPr>
        <w:rPr>
          <w:sz w:val="28"/>
          <w:szCs w:val="28"/>
        </w:rPr>
      </w:pPr>
      <w:r>
        <w:rPr>
          <w:sz w:val="28"/>
          <w:szCs w:val="28"/>
        </w:rPr>
        <w:t xml:space="preserve">Last week we were invited to make a </w:t>
      </w:r>
      <w:r w:rsidRPr="00BF0439">
        <w:rPr>
          <w:b/>
          <w:sz w:val="28"/>
          <w:szCs w:val="28"/>
        </w:rPr>
        <w:t xml:space="preserve">Submission </w:t>
      </w:r>
      <w:r w:rsidRPr="00015F85">
        <w:rPr>
          <w:sz w:val="28"/>
          <w:szCs w:val="28"/>
        </w:rPr>
        <w:t>to re-open our lawns</w:t>
      </w:r>
      <w:r>
        <w:rPr>
          <w:sz w:val="28"/>
          <w:szCs w:val="28"/>
        </w:rPr>
        <w:t xml:space="preserve"> on a </w:t>
      </w:r>
      <w:r w:rsidRPr="00015F85">
        <w:rPr>
          <w:b/>
          <w:sz w:val="28"/>
          <w:szCs w:val="28"/>
        </w:rPr>
        <w:t>restricted basis</w:t>
      </w:r>
      <w:r>
        <w:rPr>
          <w:sz w:val="28"/>
          <w:szCs w:val="28"/>
        </w:rPr>
        <w:t xml:space="preserve"> in line </w:t>
      </w:r>
      <w:r w:rsidR="00BF0439">
        <w:rPr>
          <w:sz w:val="28"/>
          <w:szCs w:val="28"/>
        </w:rPr>
        <w:t>with Public Health Orders.  This we have done and are hopeful that the “powers that be” will realise the benefits of our lawns being available for play for the greater good of our</w:t>
      </w:r>
      <w:r w:rsidR="00015F85">
        <w:rPr>
          <w:sz w:val="28"/>
          <w:szCs w:val="28"/>
        </w:rPr>
        <w:t xml:space="preserve"> members. </w:t>
      </w:r>
    </w:p>
    <w:p w14:paraId="07ED60F3" w14:textId="77777777" w:rsidR="00BF0439" w:rsidRDefault="00BF0439" w:rsidP="00E55CF4">
      <w:pPr>
        <w:rPr>
          <w:sz w:val="28"/>
          <w:szCs w:val="28"/>
        </w:rPr>
      </w:pPr>
    </w:p>
    <w:p w14:paraId="557F49D8" w14:textId="7A41997E" w:rsidR="00015F85" w:rsidRDefault="00BF0439" w:rsidP="00E55CF4">
      <w:pPr>
        <w:rPr>
          <w:sz w:val="28"/>
          <w:szCs w:val="28"/>
        </w:rPr>
      </w:pPr>
      <w:r>
        <w:rPr>
          <w:sz w:val="28"/>
          <w:szCs w:val="28"/>
        </w:rPr>
        <w:t xml:space="preserve">In my last letter I mentioned that we had an </w:t>
      </w:r>
      <w:r>
        <w:rPr>
          <w:b/>
          <w:sz w:val="28"/>
          <w:szCs w:val="28"/>
        </w:rPr>
        <w:t>action plan</w:t>
      </w:r>
      <w:r>
        <w:rPr>
          <w:sz w:val="28"/>
          <w:szCs w:val="28"/>
        </w:rPr>
        <w:t xml:space="preserve">.  Briefly it involves your playing singles AC and GC games, </w:t>
      </w:r>
      <w:proofErr w:type="spellStart"/>
      <w:r>
        <w:rPr>
          <w:sz w:val="28"/>
          <w:szCs w:val="28"/>
        </w:rPr>
        <w:t>ie</w:t>
      </w:r>
      <w:proofErr w:type="spellEnd"/>
      <w:r>
        <w:rPr>
          <w:sz w:val="28"/>
          <w:szCs w:val="28"/>
        </w:rPr>
        <w:t xml:space="preserve"> only 2 people per lawn observing the distancing of 1.5</w:t>
      </w:r>
      <w:r w:rsidR="0059519C">
        <w:rPr>
          <w:sz w:val="28"/>
          <w:szCs w:val="28"/>
        </w:rPr>
        <w:t xml:space="preserve">m.   Players book a 2 hour (strictly) playing time </w:t>
      </w:r>
      <w:r>
        <w:rPr>
          <w:sz w:val="28"/>
          <w:szCs w:val="28"/>
        </w:rPr>
        <w:t xml:space="preserve">on line.  </w:t>
      </w:r>
      <w:r w:rsidR="00015F85">
        <w:rPr>
          <w:sz w:val="28"/>
          <w:szCs w:val="28"/>
        </w:rPr>
        <w:t xml:space="preserve">Don’t despair if you are not familiar with booking on line as we have some very special volunteers who will be happy to help you or do it for you.  </w:t>
      </w:r>
    </w:p>
    <w:p w14:paraId="431E20B0" w14:textId="77777777" w:rsidR="00015F85" w:rsidRDefault="00015F85" w:rsidP="00E55CF4">
      <w:pPr>
        <w:rPr>
          <w:sz w:val="28"/>
          <w:szCs w:val="28"/>
        </w:rPr>
      </w:pPr>
    </w:p>
    <w:p w14:paraId="38AD0566" w14:textId="27B2039F" w:rsidR="00BF0439" w:rsidRDefault="00015F85" w:rsidP="00E55CF4">
      <w:pPr>
        <w:rPr>
          <w:sz w:val="28"/>
          <w:szCs w:val="28"/>
        </w:rPr>
      </w:pPr>
      <w:r>
        <w:rPr>
          <w:sz w:val="28"/>
          <w:szCs w:val="28"/>
        </w:rPr>
        <w:t xml:space="preserve">Remember that we have 4 lawns.  With four 2hr bookings per lawn per day there will be ample opportunity for you to play several times a week.  </w:t>
      </w:r>
    </w:p>
    <w:p w14:paraId="7341B3AA" w14:textId="77777777" w:rsidR="00015F85" w:rsidRDefault="00015F85" w:rsidP="00E55CF4">
      <w:pPr>
        <w:rPr>
          <w:sz w:val="28"/>
          <w:szCs w:val="28"/>
        </w:rPr>
      </w:pPr>
    </w:p>
    <w:p w14:paraId="3A9676D8" w14:textId="6C79D1FA" w:rsidR="00015F85" w:rsidRDefault="0059519C" w:rsidP="00E55CF4">
      <w:pPr>
        <w:rPr>
          <w:sz w:val="28"/>
          <w:szCs w:val="28"/>
        </w:rPr>
      </w:pPr>
      <w:r w:rsidRPr="0059519C">
        <w:rPr>
          <w:i/>
          <w:sz w:val="28"/>
          <w:szCs w:val="28"/>
        </w:rPr>
        <w:t xml:space="preserve">When we get the “green” light the committee will send you detailed instructions on what is required to enjoy a return to croquet </w:t>
      </w:r>
      <w:r>
        <w:rPr>
          <w:i/>
          <w:sz w:val="28"/>
          <w:szCs w:val="28"/>
        </w:rPr>
        <w:t>setting out</w:t>
      </w:r>
      <w:r w:rsidRPr="0059519C">
        <w:rPr>
          <w:i/>
          <w:sz w:val="28"/>
          <w:szCs w:val="28"/>
        </w:rPr>
        <w:t xml:space="preserve"> what </w:t>
      </w:r>
      <w:r>
        <w:rPr>
          <w:i/>
          <w:sz w:val="28"/>
          <w:szCs w:val="28"/>
        </w:rPr>
        <w:t>you have to do</w:t>
      </w:r>
      <w:r w:rsidRPr="0059519C">
        <w:rPr>
          <w:i/>
          <w:sz w:val="28"/>
          <w:szCs w:val="28"/>
        </w:rPr>
        <w:t xml:space="preserve"> to </w:t>
      </w:r>
      <w:r w:rsidRPr="003C527A">
        <w:rPr>
          <w:b/>
          <w:i/>
          <w:sz w:val="28"/>
          <w:szCs w:val="28"/>
        </w:rPr>
        <w:t xml:space="preserve">observe sanitisation and </w:t>
      </w:r>
      <w:r w:rsidR="00617118" w:rsidRPr="003C527A">
        <w:rPr>
          <w:b/>
          <w:i/>
          <w:sz w:val="28"/>
          <w:szCs w:val="28"/>
        </w:rPr>
        <w:t>distancing</w:t>
      </w:r>
      <w:r w:rsidR="00617118">
        <w:rPr>
          <w:i/>
          <w:sz w:val="28"/>
          <w:szCs w:val="28"/>
        </w:rPr>
        <w:t xml:space="preserve"> at the Club when you are there</w:t>
      </w:r>
      <w:r>
        <w:rPr>
          <w:sz w:val="28"/>
          <w:szCs w:val="28"/>
        </w:rPr>
        <w:t>.</w:t>
      </w:r>
    </w:p>
    <w:p w14:paraId="226F4D27" w14:textId="77777777" w:rsidR="0059519C" w:rsidRDefault="0059519C" w:rsidP="00E55CF4">
      <w:pPr>
        <w:rPr>
          <w:sz w:val="28"/>
          <w:szCs w:val="28"/>
        </w:rPr>
      </w:pPr>
    </w:p>
    <w:p w14:paraId="3201363D" w14:textId="488CAE4C" w:rsidR="00C24CC4" w:rsidRDefault="0059519C" w:rsidP="00E55CF4">
      <w:pPr>
        <w:rPr>
          <w:sz w:val="28"/>
          <w:szCs w:val="28"/>
        </w:rPr>
      </w:pPr>
      <w:r w:rsidRPr="009544E1">
        <w:rPr>
          <w:b/>
          <w:sz w:val="28"/>
          <w:szCs w:val="28"/>
        </w:rPr>
        <w:t>We must remain positive</w:t>
      </w:r>
      <w:r>
        <w:rPr>
          <w:sz w:val="28"/>
          <w:szCs w:val="28"/>
        </w:rPr>
        <w:t>.  No virus or war or whatever</w:t>
      </w:r>
      <w:r w:rsidR="009544E1">
        <w:rPr>
          <w:sz w:val="28"/>
          <w:szCs w:val="28"/>
        </w:rPr>
        <w:t xml:space="preserve"> must “take over” our precious </w:t>
      </w:r>
      <w:r w:rsidR="00617118">
        <w:rPr>
          <w:sz w:val="28"/>
          <w:szCs w:val="28"/>
        </w:rPr>
        <w:t xml:space="preserve">croquet </w:t>
      </w:r>
      <w:r w:rsidR="009544E1">
        <w:rPr>
          <w:sz w:val="28"/>
          <w:szCs w:val="28"/>
        </w:rPr>
        <w:t>club.  Our club is unique, both in its setting and facilities (home away from home) and its caring members.</w:t>
      </w:r>
      <w:r w:rsidR="00C24CC4">
        <w:rPr>
          <w:sz w:val="28"/>
          <w:szCs w:val="28"/>
        </w:rPr>
        <w:t xml:space="preserve">  A tradition we are “honour bound” to continue for future generations of croquet players</w:t>
      </w:r>
      <w:r w:rsidR="00617118">
        <w:rPr>
          <w:sz w:val="28"/>
          <w:szCs w:val="28"/>
        </w:rPr>
        <w:t xml:space="preserve"> at the Mosman Croquet Club</w:t>
      </w:r>
      <w:r w:rsidR="00C24CC4">
        <w:rPr>
          <w:sz w:val="28"/>
          <w:szCs w:val="28"/>
        </w:rPr>
        <w:t>.</w:t>
      </w:r>
    </w:p>
    <w:p w14:paraId="573C708B" w14:textId="77777777" w:rsidR="00E55CF4" w:rsidRDefault="00E55CF4" w:rsidP="00DA1093">
      <w:pPr>
        <w:jc w:val="center"/>
        <w:rPr>
          <w:b/>
          <w:sz w:val="32"/>
          <w:szCs w:val="32"/>
        </w:rPr>
      </w:pPr>
    </w:p>
    <w:p w14:paraId="44B679E9" w14:textId="62D7D3DE" w:rsidR="00E55CF4" w:rsidRPr="00C24CC4" w:rsidRDefault="00C24CC4" w:rsidP="00C24CC4">
      <w:pPr>
        <w:rPr>
          <w:sz w:val="28"/>
          <w:szCs w:val="28"/>
        </w:rPr>
      </w:pPr>
      <w:r w:rsidRPr="00C24CC4">
        <w:rPr>
          <w:sz w:val="28"/>
          <w:szCs w:val="28"/>
        </w:rPr>
        <w:t>A reminder</w:t>
      </w:r>
      <w:r>
        <w:rPr>
          <w:sz w:val="28"/>
          <w:szCs w:val="28"/>
        </w:rPr>
        <w:t xml:space="preserve"> </w:t>
      </w:r>
      <w:proofErr w:type="gramStart"/>
      <w:r>
        <w:rPr>
          <w:sz w:val="28"/>
          <w:szCs w:val="28"/>
        </w:rPr>
        <w:t>that</w:t>
      </w:r>
      <w:r w:rsidR="00536086">
        <w:rPr>
          <w:sz w:val="28"/>
          <w:szCs w:val="28"/>
        </w:rPr>
        <w:t xml:space="preserve"> </w:t>
      </w:r>
      <w:r>
        <w:rPr>
          <w:sz w:val="28"/>
          <w:szCs w:val="28"/>
        </w:rPr>
        <w:t xml:space="preserve"> </w:t>
      </w:r>
      <w:r w:rsidR="00536086">
        <w:rPr>
          <w:b/>
          <w:sz w:val="28"/>
          <w:szCs w:val="28"/>
        </w:rPr>
        <w:t>ANZAC</w:t>
      </w:r>
      <w:proofErr w:type="gramEnd"/>
      <w:r w:rsidR="00617118" w:rsidRPr="00617118">
        <w:rPr>
          <w:b/>
          <w:sz w:val="28"/>
          <w:szCs w:val="28"/>
        </w:rPr>
        <w:t xml:space="preserve"> DA</w:t>
      </w:r>
      <w:r w:rsidR="00617118" w:rsidRPr="00536086">
        <w:rPr>
          <w:b/>
          <w:sz w:val="28"/>
          <w:szCs w:val="28"/>
        </w:rPr>
        <w:t>Y</w:t>
      </w:r>
      <w:r w:rsidR="00536086">
        <w:rPr>
          <w:sz w:val="28"/>
          <w:szCs w:val="28"/>
        </w:rPr>
        <w:t xml:space="preserve"> </w:t>
      </w:r>
      <w:r w:rsidR="00617118">
        <w:rPr>
          <w:sz w:val="28"/>
          <w:szCs w:val="28"/>
        </w:rPr>
        <w:t xml:space="preserve"> </w:t>
      </w:r>
      <w:r>
        <w:rPr>
          <w:sz w:val="28"/>
          <w:szCs w:val="28"/>
        </w:rPr>
        <w:t>is tomorrow.   A tear and “thank you” to the countless lives sacrificed so that we can enjoy our lives in Australia.</w:t>
      </w:r>
    </w:p>
    <w:p w14:paraId="6C8CC59C" w14:textId="77777777" w:rsidR="00C24CC4" w:rsidRDefault="00C24CC4" w:rsidP="003E558A">
      <w:pPr>
        <w:rPr>
          <w:b/>
          <w:sz w:val="28"/>
          <w:szCs w:val="28"/>
        </w:rPr>
      </w:pPr>
    </w:p>
    <w:p w14:paraId="6F85D94C" w14:textId="77777777" w:rsidR="00C24CC4" w:rsidRDefault="00C24CC4" w:rsidP="003E558A">
      <w:pPr>
        <w:rPr>
          <w:b/>
          <w:sz w:val="28"/>
          <w:szCs w:val="28"/>
        </w:rPr>
      </w:pPr>
    </w:p>
    <w:p w14:paraId="70BDBDC5" w14:textId="77777777" w:rsidR="003E558A" w:rsidRPr="00146C88" w:rsidRDefault="003E558A" w:rsidP="003E558A">
      <w:pPr>
        <w:rPr>
          <w:b/>
          <w:sz w:val="28"/>
          <w:szCs w:val="28"/>
        </w:rPr>
      </w:pPr>
      <w:r w:rsidRPr="00146C88">
        <w:rPr>
          <w:b/>
          <w:sz w:val="28"/>
          <w:szCs w:val="28"/>
        </w:rPr>
        <w:t>Mary Gibson</w:t>
      </w:r>
    </w:p>
    <w:p w14:paraId="5BB15B27" w14:textId="77777777" w:rsidR="00C24CC4" w:rsidRDefault="003E558A">
      <w:pPr>
        <w:rPr>
          <w:b/>
          <w:sz w:val="28"/>
          <w:szCs w:val="28"/>
        </w:rPr>
      </w:pPr>
      <w:r>
        <w:rPr>
          <w:b/>
          <w:sz w:val="28"/>
          <w:szCs w:val="28"/>
        </w:rPr>
        <w:t xml:space="preserve">President </w:t>
      </w:r>
    </w:p>
    <w:p w14:paraId="57C30C5A" w14:textId="3E02C457" w:rsidR="003E558A" w:rsidRPr="003E558A" w:rsidRDefault="00C24CC4">
      <w:pPr>
        <w:rPr>
          <w:b/>
          <w:sz w:val="28"/>
          <w:szCs w:val="28"/>
        </w:rPr>
      </w:pPr>
      <w:r>
        <w:rPr>
          <w:sz w:val="28"/>
          <w:szCs w:val="28"/>
        </w:rPr>
        <w:t>24</w:t>
      </w:r>
      <w:r w:rsidR="003E558A">
        <w:rPr>
          <w:sz w:val="28"/>
          <w:szCs w:val="28"/>
        </w:rPr>
        <w:t xml:space="preserve"> April 2020</w:t>
      </w:r>
    </w:p>
    <w:sectPr w:rsidR="003E558A" w:rsidRPr="003E558A" w:rsidSect="00561F04">
      <w:pgSz w:w="11900" w:h="16840"/>
      <w:pgMar w:top="1247" w:right="1021" w:bottom="1247"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810"/>
    <w:rsid w:val="00015F85"/>
    <w:rsid w:val="000A2BF2"/>
    <w:rsid w:val="00277810"/>
    <w:rsid w:val="002C46D9"/>
    <w:rsid w:val="003C527A"/>
    <w:rsid w:val="003D1D8A"/>
    <w:rsid w:val="003E558A"/>
    <w:rsid w:val="004666FE"/>
    <w:rsid w:val="004823E2"/>
    <w:rsid w:val="004C3148"/>
    <w:rsid w:val="00536086"/>
    <w:rsid w:val="00561F04"/>
    <w:rsid w:val="00574B52"/>
    <w:rsid w:val="0059519C"/>
    <w:rsid w:val="00617118"/>
    <w:rsid w:val="007A4985"/>
    <w:rsid w:val="007F3CEA"/>
    <w:rsid w:val="009110AD"/>
    <w:rsid w:val="00945604"/>
    <w:rsid w:val="009544E1"/>
    <w:rsid w:val="009614C1"/>
    <w:rsid w:val="00BF0439"/>
    <w:rsid w:val="00C047BA"/>
    <w:rsid w:val="00C24CC4"/>
    <w:rsid w:val="00DA1093"/>
    <w:rsid w:val="00DC07C6"/>
    <w:rsid w:val="00E55CF4"/>
    <w:rsid w:val="00EF3D0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038B3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81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093"/>
    <w:rPr>
      <w:color w:val="0000FF" w:themeColor="hyperlink"/>
      <w:u w:val="single"/>
    </w:rPr>
  </w:style>
  <w:style w:type="character" w:styleId="FollowedHyperlink">
    <w:name w:val="FollowedHyperlink"/>
    <w:basedOn w:val="DefaultParagraphFont"/>
    <w:uiPriority w:val="99"/>
    <w:semiHidden/>
    <w:unhideWhenUsed/>
    <w:rsid w:val="00DA10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81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093"/>
    <w:rPr>
      <w:color w:val="0000FF" w:themeColor="hyperlink"/>
      <w:u w:val="single"/>
    </w:rPr>
  </w:style>
  <w:style w:type="character" w:styleId="FollowedHyperlink">
    <w:name w:val="FollowedHyperlink"/>
    <w:basedOn w:val="DefaultParagraphFont"/>
    <w:uiPriority w:val="99"/>
    <w:semiHidden/>
    <w:unhideWhenUsed/>
    <w:rsid w:val="00DA10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Gibson</dc:creator>
  <cp:lastModifiedBy>Fidye</cp:lastModifiedBy>
  <cp:revision>3</cp:revision>
  <dcterms:created xsi:type="dcterms:W3CDTF">2020-04-24T03:23:00Z</dcterms:created>
  <dcterms:modified xsi:type="dcterms:W3CDTF">2020-04-24T04:38:00Z</dcterms:modified>
</cp:coreProperties>
</file>