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2105B" w14:textId="77777777" w:rsidR="00321A77" w:rsidRPr="00321A77" w:rsidRDefault="00321A77" w:rsidP="00321A77">
      <w:pPr>
        <w:spacing w:after="0" w:line="240" w:lineRule="auto"/>
        <w:jc w:val="center"/>
        <w:rPr>
          <w:rFonts w:ascii="Times New Roman" w:eastAsia="Times New Roman" w:hAnsi="Times New Roman" w:cs="Times New Roman"/>
          <w:kern w:val="0"/>
          <w:lang w:eastAsia="en-GB"/>
          <w14:ligatures w14:val="none"/>
        </w:rPr>
      </w:pPr>
      <w:r w:rsidRPr="00321A77">
        <w:rPr>
          <w:rFonts w:ascii="Times New Roman" w:eastAsia="Times New Roman" w:hAnsi="Times New Roman" w:cs="Times New Roman"/>
          <w:b/>
          <w:bCs/>
          <w:color w:val="000000"/>
          <w:kern w:val="0"/>
          <w:sz w:val="72"/>
          <w:szCs w:val="72"/>
          <w:lang w:eastAsia="en-GB"/>
          <w14:ligatures w14:val="none"/>
        </w:rPr>
        <w:t>Mosman Croquet Club</w:t>
      </w:r>
    </w:p>
    <w:p w14:paraId="2E2A4BA0" w14:textId="77777777" w:rsidR="00321A77" w:rsidRPr="00321A77" w:rsidRDefault="00321A77" w:rsidP="00321A77">
      <w:pPr>
        <w:spacing w:after="0" w:line="240" w:lineRule="auto"/>
        <w:jc w:val="center"/>
        <w:rPr>
          <w:rFonts w:ascii="Times New Roman" w:eastAsia="Times New Roman" w:hAnsi="Times New Roman" w:cs="Times New Roman"/>
          <w:kern w:val="0"/>
          <w:lang w:eastAsia="en-GB"/>
          <w14:ligatures w14:val="none"/>
        </w:rPr>
      </w:pPr>
      <w:r w:rsidRPr="00321A77">
        <w:rPr>
          <w:rFonts w:ascii="Times New Roman" w:eastAsia="Times New Roman" w:hAnsi="Times New Roman" w:cs="Times New Roman"/>
          <w:b/>
          <w:bCs/>
          <w:color w:val="000000"/>
          <w:kern w:val="0"/>
          <w:sz w:val="72"/>
          <w:szCs w:val="72"/>
          <w:lang w:eastAsia="en-GB"/>
          <w14:ligatures w14:val="none"/>
        </w:rPr>
        <w:t>Martyn Prins Trophy</w:t>
      </w:r>
    </w:p>
    <w:p w14:paraId="27A4076D" w14:textId="77777777" w:rsidR="00321A77" w:rsidRPr="00321A77" w:rsidRDefault="00321A77" w:rsidP="00321A77">
      <w:pPr>
        <w:spacing w:after="0" w:line="240" w:lineRule="auto"/>
        <w:rPr>
          <w:rFonts w:ascii="Times New Roman" w:eastAsia="Times New Roman" w:hAnsi="Times New Roman" w:cs="Times New Roman"/>
          <w:kern w:val="0"/>
          <w:lang w:eastAsia="en-GB"/>
          <w14:ligatures w14:val="none"/>
        </w:rPr>
      </w:pPr>
    </w:p>
    <w:p w14:paraId="5ABDB351" w14:textId="77777777" w:rsidR="00321A77" w:rsidRPr="00321A77" w:rsidRDefault="00321A77" w:rsidP="00321A77">
      <w:pPr>
        <w:spacing w:after="0" w:line="240" w:lineRule="auto"/>
        <w:jc w:val="center"/>
        <w:rPr>
          <w:rFonts w:ascii="Times New Roman" w:eastAsia="Times New Roman" w:hAnsi="Times New Roman" w:cs="Times New Roman"/>
          <w:kern w:val="0"/>
          <w:lang w:eastAsia="en-GB"/>
          <w14:ligatures w14:val="none"/>
        </w:rPr>
      </w:pPr>
      <w:r w:rsidRPr="00321A77">
        <w:rPr>
          <w:rFonts w:ascii="Times New Roman" w:eastAsia="Times New Roman" w:hAnsi="Times New Roman" w:cs="Times New Roman"/>
          <w:b/>
          <w:bCs/>
          <w:color w:val="000000"/>
          <w:kern w:val="0"/>
          <w:sz w:val="56"/>
          <w:szCs w:val="56"/>
          <w:lang w:eastAsia="en-GB"/>
          <w14:ligatures w14:val="none"/>
        </w:rPr>
        <w:t>13</w:t>
      </w:r>
      <w:r w:rsidRPr="00321A77">
        <w:rPr>
          <w:rFonts w:ascii="Times New Roman" w:eastAsia="Times New Roman" w:hAnsi="Times New Roman" w:cs="Times New Roman"/>
          <w:b/>
          <w:bCs/>
          <w:color w:val="000000"/>
          <w:kern w:val="0"/>
          <w:sz w:val="34"/>
          <w:szCs w:val="34"/>
          <w:vertAlign w:val="superscript"/>
          <w:lang w:eastAsia="en-GB"/>
          <w14:ligatures w14:val="none"/>
        </w:rPr>
        <w:t>th</w:t>
      </w:r>
      <w:r w:rsidRPr="00321A77">
        <w:rPr>
          <w:rFonts w:ascii="Times New Roman" w:eastAsia="Times New Roman" w:hAnsi="Times New Roman" w:cs="Times New Roman"/>
          <w:b/>
          <w:bCs/>
          <w:color w:val="000000"/>
          <w:kern w:val="0"/>
          <w:sz w:val="56"/>
          <w:szCs w:val="56"/>
          <w:lang w:eastAsia="en-GB"/>
          <w14:ligatures w14:val="none"/>
        </w:rPr>
        <w:t xml:space="preserve"> September 2026</w:t>
      </w:r>
    </w:p>
    <w:p w14:paraId="3A9518A5" w14:textId="194DF49E" w:rsidR="00321A77" w:rsidRPr="00321A77" w:rsidRDefault="00321A77" w:rsidP="00321A77">
      <w:pPr>
        <w:spacing w:after="0" w:line="240" w:lineRule="auto"/>
        <w:rPr>
          <w:rFonts w:ascii="Times New Roman" w:eastAsia="Times New Roman" w:hAnsi="Times New Roman" w:cs="Times New Roman"/>
          <w:kern w:val="0"/>
          <w:lang w:eastAsia="en-GB"/>
          <w14:ligatures w14:val="none"/>
        </w:rPr>
      </w:pPr>
      <w:r w:rsidRPr="00321A77">
        <w:rPr>
          <w:rFonts w:ascii="Times New Roman" w:eastAsia="Times New Roman" w:hAnsi="Times New Roman" w:cs="Times New Roman"/>
          <w:b/>
          <w:bCs/>
          <w:noProof/>
          <w:color w:val="000000"/>
          <w:kern w:val="0"/>
          <w:sz w:val="28"/>
          <w:szCs w:val="28"/>
          <w:lang w:eastAsia="en-GB"/>
          <w14:ligatures w14:val="none"/>
        </w:rPr>
        <w:drawing>
          <wp:inline distT="0" distB="0" distL="0" distR="0" wp14:anchorId="0443B637" wp14:editId="2625F5A8">
            <wp:extent cx="5274945" cy="5638800"/>
            <wp:effectExtent l="0" t="0" r="0" b="0"/>
            <wp:docPr id="15803881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945" cy="5638800"/>
                    </a:xfrm>
                    <a:prstGeom prst="rect">
                      <a:avLst/>
                    </a:prstGeom>
                    <a:noFill/>
                    <a:ln>
                      <a:noFill/>
                    </a:ln>
                  </pic:spPr>
                </pic:pic>
              </a:graphicData>
            </a:graphic>
          </wp:inline>
        </w:drawing>
      </w:r>
    </w:p>
    <w:p w14:paraId="04DF5334" w14:textId="77777777" w:rsidR="00321A77" w:rsidRPr="00321A77" w:rsidRDefault="00321A77" w:rsidP="00321A77">
      <w:pPr>
        <w:spacing w:after="240" w:line="240" w:lineRule="auto"/>
        <w:rPr>
          <w:rFonts w:ascii="Times New Roman" w:eastAsia="Times New Roman" w:hAnsi="Times New Roman" w:cs="Times New Roman"/>
          <w:kern w:val="0"/>
          <w:lang w:eastAsia="en-GB"/>
          <w14:ligatures w14:val="none"/>
        </w:rPr>
      </w:pPr>
    </w:p>
    <w:p w14:paraId="06879C87" w14:textId="77777777" w:rsidR="00321A77" w:rsidRPr="00321A77" w:rsidRDefault="00321A77" w:rsidP="00321A77">
      <w:pPr>
        <w:spacing w:after="0" w:line="240" w:lineRule="auto"/>
        <w:jc w:val="center"/>
        <w:rPr>
          <w:rFonts w:ascii="Times New Roman" w:eastAsia="Times New Roman" w:hAnsi="Times New Roman" w:cs="Times New Roman"/>
          <w:kern w:val="0"/>
          <w:lang w:eastAsia="en-GB"/>
          <w14:ligatures w14:val="none"/>
        </w:rPr>
      </w:pPr>
      <w:r w:rsidRPr="00321A77">
        <w:rPr>
          <w:rFonts w:ascii="Times New Roman" w:eastAsia="Times New Roman" w:hAnsi="Times New Roman" w:cs="Times New Roman"/>
          <w:b/>
          <w:bCs/>
          <w:color w:val="000000"/>
          <w:kern w:val="0"/>
          <w:sz w:val="56"/>
          <w:szCs w:val="56"/>
          <w:lang w:eastAsia="en-GB"/>
          <w14:ligatures w14:val="none"/>
        </w:rPr>
        <w:t>Golf Croquet</w:t>
      </w:r>
    </w:p>
    <w:p w14:paraId="1B8CA815" w14:textId="77777777" w:rsidR="00321A77" w:rsidRPr="00321A77" w:rsidRDefault="00321A77" w:rsidP="00321A77">
      <w:pPr>
        <w:spacing w:after="0" w:line="240" w:lineRule="auto"/>
        <w:jc w:val="center"/>
        <w:rPr>
          <w:rFonts w:ascii="Times New Roman" w:eastAsia="Times New Roman" w:hAnsi="Times New Roman" w:cs="Times New Roman"/>
          <w:kern w:val="0"/>
          <w:lang w:eastAsia="en-GB"/>
          <w14:ligatures w14:val="none"/>
        </w:rPr>
      </w:pPr>
      <w:r w:rsidRPr="00321A77">
        <w:rPr>
          <w:rFonts w:ascii="Times New Roman" w:eastAsia="Times New Roman" w:hAnsi="Times New Roman" w:cs="Times New Roman"/>
          <w:b/>
          <w:bCs/>
          <w:color w:val="000000"/>
          <w:kern w:val="0"/>
          <w:sz w:val="56"/>
          <w:szCs w:val="56"/>
          <w:lang w:eastAsia="en-GB"/>
          <w14:ligatures w14:val="none"/>
        </w:rPr>
        <w:t>Handicap Doubles</w:t>
      </w:r>
    </w:p>
    <w:p w14:paraId="7E18FA94" w14:textId="77777777" w:rsidR="00321A77" w:rsidRPr="00321A77" w:rsidRDefault="00321A77" w:rsidP="00321A77">
      <w:pPr>
        <w:spacing w:after="240" w:line="240" w:lineRule="auto"/>
        <w:rPr>
          <w:rFonts w:ascii="Times New Roman" w:eastAsia="Times New Roman" w:hAnsi="Times New Roman" w:cs="Times New Roman"/>
          <w:kern w:val="0"/>
          <w:lang w:eastAsia="en-GB"/>
          <w14:ligatures w14:val="none"/>
        </w:rPr>
      </w:pPr>
    </w:p>
    <w:p w14:paraId="1F51EE83" w14:textId="77777777" w:rsidR="00321A77" w:rsidRPr="00321A77" w:rsidRDefault="00321A77" w:rsidP="00321A77">
      <w:pPr>
        <w:spacing w:after="0" w:line="240" w:lineRule="auto"/>
        <w:jc w:val="center"/>
        <w:rPr>
          <w:rFonts w:ascii="Times New Roman" w:eastAsia="Times New Roman" w:hAnsi="Times New Roman" w:cs="Times New Roman"/>
          <w:kern w:val="0"/>
          <w:lang w:eastAsia="en-GB"/>
          <w14:ligatures w14:val="none"/>
        </w:rPr>
      </w:pPr>
      <w:r w:rsidRPr="00321A77">
        <w:rPr>
          <w:rFonts w:ascii="Times New Roman" w:eastAsia="Times New Roman" w:hAnsi="Times New Roman" w:cs="Times New Roman"/>
          <w:b/>
          <w:bCs/>
          <w:color w:val="000000"/>
          <w:kern w:val="0"/>
          <w:sz w:val="28"/>
          <w:szCs w:val="28"/>
          <w:lang w:eastAsia="en-GB"/>
          <w14:ligatures w14:val="none"/>
        </w:rPr>
        <w:lastRenderedPageBreak/>
        <w:t>CONDITIONS OF PLAY</w:t>
      </w:r>
    </w:p>
    <w:p w14:paraId="2537DD0D" w14:textId="77777777" w:rsidR="00321A77" w:rsidRPr="00321A77" w:rsidRDefault="00321A77" w:rsidP="00321A77">
      <w:pPr>
        <w:spacing w:after="0" w:line="240" w:lineRule="auto"/>
        <w:rPr>
          <w:rFonts w:ascii="Times New Roman" w:eastAsia="Times New Roman" w:hAnsi="Times New Roman" w:cs="Times New Roman"/>
          <w:kern w:val="0"/>
          <w:lang w:eastAsia="en-GB"/>
          <w14:ligatures w14:val="none"/>
        </w:rPr>
      </w:pPr>
    </w:p>
    <w:p w14:paraId="6B27FDCF" w14:textId="77777777" w:rsidR="00321A77" w:rsidRPr="00321A77" w:rsidRDefault="00321A77" w:rsidP="00321A77">
      <w:pPr>
        <w:spacing w:after="0" w:line="240" w:lineRule="auto"/>
        <w:outlineLvl w:val="0"/>
        <w:rPr>
          <w:rFonts w:ascii="Times New Roman" w:eastAsia="Times New Roman" w:hAnsi="Times New Roman" w:cs="Times New Roman"/>
          <w:b/>
          <w:bCs/>
          <w:kern w:val="36"/>
          <w:sz w:val="48"/>
          <w:szCs w:val="48"/>
          <w:lang w:eastAsia="en-GB"/>
          <w14:ligatures w14:val="none"/>
        </w:rPr>
      </w:pPr>
      <w:r w:rsidRPr="00321A77">
        <w:rPr>
          <w:rFonts w:ascii="Times New Roman" w:eastAsia="Times New Roman" w:hAnsi="Times New Roman" w:cs="Times New Roman"/>
          <w:b/>
          <w:bCs/>
          <w:color w:val="000000"/>
          <w:kern w:val="36"/>
          <w:lang w:eastAsia="en-GB"/>
          <w14:ligatures w14:val="none"/>
        </w:rPr>
        <w:t>ORDER OF PLAY</w:t>
      </w:r>
    </w:p>
    <w:p w14:paraId="7840CFFA" w14:textId="2D267051" w:rsidR="00321A77" w:rsidRPr="00926BAD" w:rsidRDefault="00321A77" w:rsidP="00321A77">
      <w:pPr>
        <w:spacing w:after="0" w:line="240" w:lineRule="auto"/>
        <w:rPr>
          <w:rFonts w:ascii="Times New Roman" w:eastAsia="Times New Roman" w:hAnsi="Times New Roman" w:cs="Times New Roman"/>
          <w:color w:val="000000" w:themeColor="text1"/>
          <w:kern w:val="0"/>
          <w:lang w:eastAsia="en-GB"/>
          <w14:ligatures w14:val="none"/>
        </w:rPr>
      </w:pPr>
      <w:r w:rsidRPr="00321A77">
        <w:rPr>
          <w:rFonts w:ascii="Times New Roman" w:eastAsia="Times New Roman" w:hAnsi="Times New Roman" w:cs="Times New Roman"/>
          <w:color w:val="000000"/>
          <w:kern w:val="0"/>
          <w:lang w:eastAsia="en-GB"/>
          <w14:ligatures w14:val="none"/>
        </w:rPr>
        <w:t xml:space="preserve">Play will be Golf Croquet Advantage Doubles </w:t>
      </w:r>
      <w:r w:rsidRPr="00926BAD">
        <w:rPr>
          <w:rFonts w:ascii="Times New Roman" w:eastAsia="Times New Roman" w:hAnsi="Times New Roman" w:cs="Times New Roman"/>
          <w:color w:val="000000" w:themeColor="text1"/>
          <w:kern w:val="0"/>
          <w:lang w:eastAsia="en-GB"/>
          <w14:ligatures w14:val="none"/>
        </w:rPr>
        <w:t xml:space="preserve">using Target Scores. Play will be in 4 blocks of 4 </w:t>
      </w:r>
      <w:proofErr w:type="gramStart"/>
      <w:r w:rsidRPr="00926BAD">
        <w:rPr>
          <w:rFonts w:ascii="Times New Roman" w:eastAsia="Times New Roman" w:hAnsi="Times New Roman" w:cs="Times New Roman"/>
          <w:color w:val="000000" w:themeColor="text1"/>
          <w:kern w:val="0"/>
          <w:lang w:eastAsia="en-GB"/>
          <w14:ligatures w14:val="none"/>
        </w:rPr>
        <w:t>pairs,</w:t>
      </w:r>
      <w:proofErr w:type="gramEnd"/>
      <w:r w:rsidRPr="00926BAD">
        <w:rPr>
          <w:rFonts w:ascii="Times New Roman" w:eastAsia="Times New Roman" w:hAnsi="Times New Roman" w:cs="Times New Roman"/>
          <w:color w:val="000000" w:themeColor="text1"/>
          <w:kern w:val="0"/>
          <w:lang w:eastAsia="en-GB"/>
          <w14:ligatures w14:val="none"/>
        </w:rPr>
        <w:t xml:space="preserve"> each played as a round-robin. The winners and runners-up in each block will play-off in semi-finals and a final. </w:t>
      </w:r>
    </w:p>
    <w:p w14:paraId="6977ABAB" w14:textId="75994D23" w:rsidR="00321A77" w:rsidRPr="00321A77" w:rsidRDefault="00321A77" w:rsidP="00321A77">
      <w:pPr>
        <w:spacing w:after="0" w:line="240" w:lineRule="auto"/>
        <w:rPr>
          <w:rFonts w:ascii="Times New Roman" w:eastAsia="Times New Roman" w:hAnsi="Times New Roman" w:cs="Times New Roman"/>
          <w:kern w:val="0"/>
          <w:lang w:eastAsia="en-GB"/>
          <w14:ligatures w14:val="none"/>
        </w:rPr>
      </w:pPr>
      <w:r w:rsidRPr="00926BAD">
        <w:rPr>
          <w:rFonts w:ascii="Times New Roman" w:eastAsia="Times New Roman" w:hAnsi="Times New Roman" w:cs="Times New Roman"/>
          <w:color w:val="000000" w:themeColor="text1"/>
          <w:kern w:val="0"/>
          <w:lang w:eastAsia="en-GB"/>
          <w14:ligatures w14:val="none"/>
        </w:rPr>
        <w:t xml:space="preserve">All matches will be </w:t>
      </w:r>
      <w:r w:rsidRPr="00926BAD">
        <w:rPr>
          <w:rFonts w:ascii="Book Antiqua" w:eastAsia="Times New Roman" w:hAnsi="Book Antiqua" w:cs="Times New Roman"/>
          <w:color w:val="000000" w:themeColor="text1"/>
          <w:kern w:val="0"/>
          <w:lang w:eastAsia="en-GB"/>
          <w14:ligatures w14:val="none"/>
        </w:rPr>
        <w:t>untimed 13-point games. The block winners and places will be determined by net games won. In the event of a tie, Net Scori</w:t>
      </w:r>
      <w:r w:rsidRPr="00321A77">
        <w:rPr>
          <w:rFonts w:ascii="Book Antiqua" w:eastAsia="Times New Roman" w:hAnsi="Book Antiqua" w:cs="Times New Roman"/>
          <w:color w:val="000000"/>
          <w:kern w:val="0"/>
          <w:lang w:eastAsia="en-GB"/>
          <w14:ligatures w14:val="none"/>
        </w:rPr>
        <w:t>ng Fraction Percentage (SF%) will determine places, and then who won the match between the teams.</w:t>
      </w:r>
    </w:p>
    <w:p w14:paraId="2F01B715" w14:textId="77777777" w:rsidR="00321A77" w:rsidRPr="00321A77" w:rsidRDefault="00321A77" w:rsidP="00321A77">
      <w:pPr>
        <w:spacing w:after="0" w:line="240" w:lineRule="auto"/>
        <w:rPr>
          <w:rFonts w:ascii="Times New Roman" w:eastAsia="Times New Roman" w:hAnsi="Times New Roman" w:cs="Times New Roman"/>
          <w:kern w:val="0"/>
          <w:lang w:eastAsia="en-GB"/>
          <w14:ligatures w14:val="none"/>
        </w:rPr>
      </w:pPr>
    </w:p>
    <w:p w14:paraId="6FD9730C" w14:textId="77777777" w:rsidR="00321A77" w:rsidRPr="00321A77" w:rsidRDefault="00321A77" w:rsidP="00321A77">
      <w:pPr>
        <w:spacing w:after="0" w:line="240" w:lineRule="auto"/>
        <w:outlineLvl w:val="0"/>
        <w:rPr>
          <w:rFonts w:ascii="Times New Roman" w:eastAsia="Times New Roman" w:hAnsi="Times New Roman" w:cs="Times New Roman"/>
          <w:b/>
          <w:bCs/>
          <w:kern w:val="36"/>
          <w:sz w:val="48"/>
          <w:szCs w:val="48"/>
          <w:lang w:eastAsia="en-GB"/>
          <w14:ligatures w14:val="none"/>
        </w:rPr>
      </w:pPr>
      <w:r w:rsidRPr="00321A77">
        <w:rPr>
          <w:rFonts w:ascii="Book Antiqua" w:eastAsia="Times New Roman" w:hAnsi="Book Antiqua" w:cs="Times New Roman"/>
          <w:b/>
          <w:bCs/>
          <w:color w:val="000000"/>
          <w:kern w:val="36"/>
          <w:lang w:eastAsia="en-GB"/>
          <w14:ligatures w14:val="none"/>
        </w:rPr>
        <w:t>SCHEDULE</w:t>
      </w:r>
    </w:p>
    <w:p w14:paraId="041F8C13" w14:textId="3DC07BCC" w:rsidR="00321A77" w:rsidRPr="00321A77" w:rsidRDefault="00321A77" w:rsidP="00321A77">
      <w:pPr>
        <w:spacing w:after="0" w:line="240" w:lineRule="auto"/>
        <w:ind w:right="-188"/>
        <w:rPr>
          <w:rFonts w:ascii="Times New Roman" w:eastAsia="Times New Roman" w:hAnsi="Times New Roman" w:cs="Times New Roman"/>
          <w:kern w:val="0"/>
          <w:lang w:eastAsia="en-GB"/>
          <w14:ligatures w14:val="none"/>
        </w:rPr>
      </w:pPr>
      <w:r w:rsidRPr="00321A77">
        <w:rPr>
          <w:rFonts w:ascii="Book Antiqua" w:eastAsia="Times New Roman" w:hAnsi="Book Antiqua" w:cs="Times New Roman"/>
          <w:color w:val="000000"/>
          <w:kern w:val="0"/>
          <w:lang w:eastAsia="en-GB"/>
          <w14:ligatures w14:val="none"/>
        </w:rPr>
        <w:t>8.30 AM</w:t>
      </w:r>
      <w:r w:rsidRPr="00321A77">
        <w:rPr>
          <w:rFonts w:ascii="Book Antiqua" w:eastAsia="Times New Roman" w:hAnsi="Book Antiqua" w:cs="Times New Roman"/>
          <w:color w:val="000000"/>
          <w:kern w:val="0"/>
          <w:lang w:eastAsia="en-GB"/>
          <w14:ligatures w14:val="none"/>
        </w:rPr>
        <w:tab/>
      </w:r>
      <w:r w:rsidRPr="00321A77">
        <w:rPr>
          <w:rFonts w:ascii="Book Antiqua" w:eastAsia="Times New Roman" w:hAnsi="Book Antiqua" w:cs="Times New Roman"/>
          <w:color w:val="000000"/>
          <w:kern w:val="0"/>
          <w:lang w:eastAsia="en-GB"/>
          <w14:ligatures w14:val="none"/>
        </w:rPr>
        <w:tab/>
      </w:r>
      <w:r w:rsidRPr="00321A77">
        <w:rPr>
          <w:rFonts w:ascii="Book Antiqua" w:eastAsia="Times New Roman" w:hAnsi="Book Antiqua" w:cs="Times New Roman"/>
          <w:color w:val="000000"/>
          <w:kern w:val="0"/>
          <w:lang w:eastAsia="en-GB"/>
          <w14:ligatures w14:val="none"/>
        </w:rPr>
        <w:tab/>
        <w:t xml:space="preserve">Briefing </w:t>
      </w:r>
      <w:r>
        <w:rPr>
          <w:rFonts w:ascii="Book Antiqua" w:eastAsia="Times New Roman" w:hAnsi="Book Antiqua" w:cs="Times New Roman"/>
          <w:i/>
          <w:iCs/>
          <w:color w:val="1155CC"/>
          <w:kern w:val="0"/>
          <w:lang w:eastAsia="en-GB"/>
          <w14:ligatures w14:val="none"/>
        </w:rPr>
        <w:t>(Teams</w:t>
      </w:r>
      <w:r w:rsidRPr="00321A77">
        <w:rPr>
          <w:rFonts w:ascii="Book Antiqua" w:eastAsia="Times New Roman" w:hAnsi="Book Antiqua" w:cs="Times New Roman"/>
          <w:i/>
          <w:iCs/>
          <w:color w:val="1155CC"/>
          <w:kern w:val="0"/>
          <w:lang w:eastAsia="en-GB"/>
          <w14:ligatures w14:val="none"/>
        </w:rPr>
        <w:t xml:space="preserve"> should toss for colours before the 9:00AM start</w:t>
      </w:r>
      <w:r>
        <w:rPr>
          <w:rFonts w:ascii="Book Antiqua" w:eastAsia="Times New Roman" w:hAnsi="Book Antiqua" w:cs="Times New Roman"/>
          <w:i/>
          <w:iCs/>
          <w:color w:val="1155CC"/>
          <w:kern w:val="0"/>
          <w:lang w:eastAsia="en-GB"/>
          <w14:ligatures w14:val="none"/>
        </w:rPr>
        <w:t>)</w:t>
      </w:r>
    </w:p>
    <w:p w14:paraId="494D59FE" w14:textId="77777777" w:rsidR="00321A77" w:rsidRPr="00321A77" w:rsidRDefault="00321A77" w:rsidP="00321A77">
      <w:pPr>
        <w:spacing w:after="0" w:line="240" w:lineRule="auto"/>
        <w:rPr>
          <w:rFonts w:ascii="Times New Roman" w:eastAsia="Times New Roman" w:hAnsi="Times New Roman" w:cs="Times New Roman"/>
          <w:kern w:val="0"/>
          <w:lang w:eastAsia="en-GB"/>
          <w14:ligatures w14:val="none"/>
        </w:rPr>
      </w:pPr>
      <w:r w:rsidRPr="00321A77">
        <w:rPr>
          <w:rFonts w:ascii="Book Antiqua" w:eastAsia="Times New Roman" w:hAnsi="Book Antiqua" w:cs="Times New Roman"/>
          <w:color w:val="000000"/>
          <w:kern w:val="0"/>
          <w:lang w:eastAsia="en-GB"/>
          <w14:ligatures w14:val="none"/>
        </w:rPr>
        <w:t xml:space="preserve">9.00 </w:t>
      </w:r>
      <w:proofErr w:type="gramStart"/>
      <w:r w:rsidRPr="00321A77">
        <w:rPr>
          <w:rFonts w:ascii="Book Antiqua" w:eastAsia="Times New Roman" w:hAnsi="Book Antiqua" w:cs="Times New Roman"/>
          <w:color w:val="000000"/>
          <w:kern w:val="0"/>
          <w:lang w:eastAsia="en-GB"/>
          <w14:ligatures w14:val="none"/>
        </w:rPr>
        <w:t>AM  –</w:t>
      </w:r>
      <w:proofErr w:type="gramEnd"/>
      <w:r w:rsidRPr="00321A77">
        <w:rPr>
          <w:rFonts w:ascii="Book Antiqua" w:eastAsia="Times New Roman" w:hAnsi="Book Antiqua" w:cs="Times New Roman"/>
          <w:color w:val="000000"/>
          <w:kern w:val="0"/>
          <w:lang w:eastAsia="en-GB"/>
          <w14:ligatures w14:val="none"/>
        </w:rPr>
        <w:t xml:space="preserve"> 1.00 PM</w:t>
      </w:r>
      <w:r w:rsidRPr="00321A77">
        <w:rPr>
          <w:rFonts w:ascii="Book Antiqua" w:eastAsia="Times New Roman" w:hAnsi="Book Antiqua" w:cs="Times New Roman"/>
          <w:color w:val="000000"/>
          <w:kern w:val="0"/>
          <w:lang w:eastAsia="en-GB"/>
          <w14:ligatures w14:val="none"/>
        </w:rPr>
        <w:tab/>
      </w:r>
      <w:r w:rsidRPr="00321A77">
        <w:rPr>
          <w:rFonts w:ascii="Book Antiqua" w:eastAsia="Times New Roman" w:hAnsi="Book Antiqua" w:cs="Times New Roman"/>
          <w:color w:val="000000"/>
          <w:kern w:val="0"/>
          <w:lang w:eastAsia="en-GB"/>
          <w14:ligatures w14:val="none"/>
        </w:rPr>
        <w:tab/>
        <w:t>Block Rounds 1 to 4</w:t>
      </w:r>
    </w:p>
    <w:p w14:paraId="37823BBE" w14:textId="77777777" w:rsidR="00321A77" w:rsidRPr="00321A77" w:rsidRDefault="00321A77" w:rsidP="00321A77">
      <w:pPr>
        <w:spacing w:after="0" w:line="240" w:lineRule="auto"/>
        <w:rPr>
          <w:rFonts w:ascii="Times New Roman" w:eastAsia="Times New Roman" w:hAnsi="Times New Roman" w:cs="Times New Roman"/>
          <w:kern w:val="0"/>
          <w:lang w:eastAsia="en-GB"/>
          <w14:ligatures w14:val="none"/>
        </w:rPr>
      </w:pPr>
      <w:r w:rsidRPr="00321A77">
        <w:rPr>
          <w:rFonts w:ascii="Book Antiqua" w:eastAsia="Times New Roman" w:hAnsi="Book Antiqua" w:cs="Times New Roman"/>
          <w:color w:val="000000"/>
          <w:kern w:val="0"/>
          <w:lang w:eastAsia="en-GB"/>
          <w14:ligatures w14:val="none"/>
        </w:rPr>
        <w:t>1.00 PM</w:t>
      </w:r>
      <w:r w:rsidRPr="00321A77">
        <w:rPr>
          <w:rFonts w:ascii="Book Antiqua" w:eastAsia="Times New Roman" w:hAnsi="Book Antiqua" w:cs="Times New Roman"/>
          <w:color w:val="000000"/>
          <w:kern w:val="0"/>
          <w:lang w:eastAsia="en-GB"/>
          <w14:ligatures w14:val="none"/>
        </w:rPr>
        <w:tab/>
      </w:r>
      <w:r w:rsidRPr="00321A77">
        <w:rPr>
          <w:rFonts w:ascii="Book Antiqua" w:eastAsia="Times New Roman" w:hAnsi="Book Antiqua" w:cs="Times New Roman"/>
          <w:color w:val="000000"/>
          <w:kern w:val="0"/>
          <w:lang w:eastAsia="en-GB"/>
          <w14:ligatures w14:val="none"/>
        </w:rPr>
        <w:tab/>
      </w:r>
      <w:r w:rsidRPr="00321A77">
        <w:rPr>
          <w:rFonts w:ascii="Book Antiqua" w:eastAsia="Times New Roman" w:hAnsi="Book Antiqua" w:cs="Times New Roman"/>
          <w:color w:val="000000"/>
          <w:kern w:val="0"/>
          <w:lang w:eastAsia="en-GB"/>
          <w14:ligatures w14:val="none"/>
        </w:rPr>
        <w:tab/>
        <w:t>Lunch</w:t>
      </w:r>
    </w:p>
    <w:p w14:paraId="1A3AB307" w14:textId="77777777" w:rsidR="00321A77" w:rsidRPr="00321A77" w:rsidRDefault="00321A77" w:rsidP="00321A77">
      <w:pPr>
        <w:spacing w:after="0" w:line="240" w:lineRule="auto"/>
        <w:rPr>
          <w:rFonts w:ascii="Times New Roman" w:eastAsia="Times New Roman" w:hAnsi="Times New Roman" w:cs="Times New Roman"/>
          <w:kern w:val="0"/>
          <w:lang w:eastAsia="en-GB"/>
          <w14:ligatures w14:val="none"/>
        </w:rPr>
      </w:pPr>
      <w:r w:rsidRPr="00321A77">
        <w:rPr>
          <w:rFonts w:ascii="Book Antiqua" w:eastAsia="Times New Roman" w:hAnsi="Book Antiqua" w:cs="Times New Roman"/>
          <w:color w:val="000000"/>
          <w:kern w:val="0"/>
          <w:lang w:eastAsia="en-GB"/>
          <w14:ligatures w14:val="none"/>
        </w:rPr>
        <w:t xml:space="preserve">1.30 PM   – 4.00 PM </w:t>
      </w:r>
      <w:r w:rsidRPr="00321A77">
        <w:rPr>
          <w:rFonts w:ascii="Book Antiqua" w:eastAsia="Times New Roman" w:hAnsi="Book Antiqua" w:cs="Times New Roman"/>
          <w:color w:val="000000"/>
          <w:kern w:val="0"/>
          <w:lang w:eastAsia="en-GB"/>
          <w14:ligatures w14:val="none"/>
        </w:rPr>
        <w:tab/>
      </w:r>
      <w:r w:rsidRPr="00321A77">
        <w:rPr>
          <w:rFonts w:ascii="Book Antiqua" w:eastAsia="Times New Roman" w:hAnsi="Book Antiqua" w:cs="Times New Roman"/>
          <w:color w:val="000000"/>
          <w:kern w:val="0"/>
          <w:lang w:eastAsia="en-GB"/>
          <w14:ligatures w14:val="none"/>
        </w:rPr>
        <w:tab/>
        <w:t>Semi – Finals and Final</w:t>
      </w:r>
    </w:p>
    <w:p w14:paraId="58F2E690" w14:textId="77777777" w:rsidR="00321A77" w:rsidRPr="00321A77" w:rsidRDefault="00321A77" w:rsidP="00321A77">
      <w:pPr>
        <w:spacing w:after="0" w:line="240" w:lineRule="auto"/>
        <w:rPr>
          <w:rFonts w:ascii="Times New Roman" w:eastAsia="Times New Roman" w:hAnsi="Times New Roman" w:cs="Times New Roman"/>
          <w:kern w:val="0"/>
          <w:lang w:eastAsia="en-GB"/>
          <w14:ligatures w14:val="none"/>
        </w:rPr>
      </w:pPr>
    </w:p>
    <w:p w14:paraId="7984060A" w14:textId="77777777" w:rsidR="00321A77" w:rsidRPr="00321A77" w:rsidRDefault="00321A77" w:rsidP="00321A77">
      <w:pPr>
        <w:spacing w:after="0" w:line="240" w:lineRule="auto"/>
        <w:rPr>
          <w:rFonts w:ascii="Times New Roman" w:eastAsia="Times New Roman" w:hAnsi="Times New Roman" w:cs="Times New Roman"/>
          <w:kern w:val="0"/>
          <w:lang w:eastAsia="en-GB"/>
          <w14:ligatures w14:val="none"/>
        </w:rPr>
      </w:pPr>
      <w:r w:rsidRPr="00321A77">
        <w:rPr>
          <w:rFonts w:ascii="Book Antiqua" w:eastAsia="Times New Roman" w:hAnsi="Book Antiqua" w:cs="Times New Roman"/>
          <w:color w:val="000000"/>
          <w:kern w:val="0"/>
          <w:lang w:eastAsia="en-GB"/>
          <w14:ligatures w14:val="none"/>
        </w:rPr>
        <w:t>Each block will be played on a designated lawn. </w:t>
      </w:r>
    </w:p>
    <w:p w14:paraId="58E8A4C5" w14:textId="77777777" w:rsidR="00321A77" w:rsidRPr="00321A77" w:rsidRDefault="00321A77" w:rsidP="00321A77">
      <w:pPr>
        <w:spacing w:after="0" w:line="240" w:lineRule="auto"/>
        <w:rPr>
          <w:rFonts w:ascii="Times New Roman" w:eastAsia="Times New Roman" w:hAnsi="Times New Roman" w:cs="Times New Roman"/>
          <w:kern w:val="0"/>
          <w:lang w:eastAsia="en-GB"/>
          <w14:ligatures w14:val="none"/>
        </w:rPr>
      </w:pPr>
      <w:r w:rsidRPr="00321A77">
        <w:rPr>
          <w:rFonts w:ascii="Book Antiqua" w:eastAsia="Times New Roman" w:hAnsi="Book Antiqua" w:cs="Times New Roman"/>
          <w:color w:val="000000"/>
          <w:kern w:val="0"/>
          <w:lang w:eastAsia="en-GB"/>
          <w14:ligatures w14:val="none"/>
        </w:rPr>
        <w:t>Lawns and times may be changed by the Tournament Manager.</w:t>
      </w:r>
    </w:p>
    <w:p w14:paraId="7005EC36" w14:textId="77777777" w:rsidR="00321A77" w:rsidRPr="00321A77" w:rsidRDefault="00321A77" w:rsidP="00321A77">
      <w:pPr>
        <w:spacing w:after="0" w:line="240" w:lineRule="auto"/>
        <w:rPr>
          <w:rFonts w:ascii="Times New Roman" w:eastAsia="Times New Roman" w:hAnsi="Times New Roman" w:cs="Times New Roman"/>
          <w:kern w:val="0"/>
          <w:lang w:eastAsia="en-GB"/>
          <w14:ligatures w14:val="none"/>
        </w:rPr>
      </w:pPr>
    </w:p>
    <w:p w14:paraId="2E43BADF" w14:textId="77777777" w:rsidR="00321A77" w:rsidRPr="00321A77" w:rsidRDefault="00321A77" w:rsidP="00321A77">
      <w:pPr>
        <w:spacing w:after="0" w:line="240" w:lineRule="auto"/>
        <w:rPr>
          <w:rFonts w:ascii="Times New Roman" w:eastAsia="Times New Roman" w:hAnsi="Times New Roman" w:cs="Times New Roman"/>
          <w:kern w:val="0"/>
          <w:lang w:eastAsia="en-GB"/>
          <w14:ligatures w14:val="none"/>
        </w:rPr>
      </w:pPr>
      <w:r w:rsidRPr="00321A77">
        <w:rPr>
          <w:rFonts w:ascii="Book Antiqua" w:eastAsia="Times New Roman" w:hAnsi="Book Antiqua" w:cs="Times New Roman"/>
          <w:b/>
          <w:bCs/>
          <w:color w:val="000000"/>
          <w:kern w:val="0"/>
          <w:lang w:eastAsia="en-GB"/>
          <w14:ligatures w14:val="none"/>
        </w:rPr>
        <w:t>CONDITIONS OF PLAY</w:t>
      </w:r>
    </w:p>
    <w:p w14:paraId="7764BC2C" w14:textId="68AFFDEF" w:rsidR="00321A77" w:rsidRPr="00321A77" w:rsidRDefault="00321A77" w:rsidP="00321A77">
      <w:pPr>
        <w:spacing w:after="0" w:line="240" w:lineRule="auto"/>
        <w:rPr>
          <w:rFonts w:ascii="Times New Roman" w:eastAsia="Times New Roman" w:hAnsi="Times New Roman" w:cs="Times New Roman"/>
          <w:kern w:val="0"/>
          <w:lang w:eastAsia="en-GB"/>
          <w14:ligatures w14:val="none"/>
        </w:rPr>
      </w:pPr>
      <w:r w:rsidRPr="00926BAD">
        <w:rPr>
          <w:rFonts w:ascii="Book Antiqua" w:eastAsia="Times New Roman" w:hAnsi="Book Antiqua" w:cs="Times New Roman"/>
          <w:color w:val="000000" w:themeColor="text1"/>
          <w:kern w:val="0"/>
          <w:lang w:eastAsia="en-GB"/>
          <w14:ligatures w14:val="none"/>
        </w:rPr>
        <w:t>Games will be untimed.</w:t>
      </w:r>
      <w:r w:rsidRPr="00321A77">
        <w:rPr>
          <w:rFonts w:ascii="Book Antiqua" w:eastAsia="Times New Roman" w:hAnsi="Book Antiqua" w:cs="Times New Roman"/>
          <w:color w:val="000000"/>
          <w:kern w:val="0"/>
          <w:lang w:eastAsia="en-GB"/>
          <w14:ligatures w14:val="none"/>
        </w:rPr>
        <w:t xml:space="preserve"> </w:t>
      </w:r>
      <w:r>
        <w:rPr>
          <w:rFonts w:ascii="Book Antiqua" w:eastAsia="Times New Roman" w:hAnsi="Book Antiqua" w:cs="Times New Roman"/>
          <w:color w:val="000000"/>
          <w:kern w:val="0"/>
          <w:lang w:eastAsia="en-GB"/>
          <w14:ligatures w14:val="none"/>
        </w:rPr>
        <w:t>H</w:t>
      </w:r>
      <w:r w:rsidRPr="00321A77">
        <w:rPr>
          <w:rFonts w:ascii="Book Antiqua" w:eastAsia="Times New Roman" w:hAnsi="Book Antiqua" w:cs="Times New Roman"/>
          <w:color w:val="000000"/>
          <w:kern w:val="0"/>
          <w:lang w:eastAsia="en-GB"/>
          <w14:ligatures w14:val="none"/>
        </w:rPr>
        <w:t xml:space="preserve">owever, the Tournament Manager may impose a time limit if necessary. </w:t>
      </w:r>
    </w:p>
    <w:p w14:paraId="6E93E8E8" w14:textId="77777777" w:rsidR="00321A77" w:rsidRPr="00321A77" w:rsidRDefault="00321A77" w:rsidP="00321A77">
      <w:pPr>
        <w:spacing w:after="0" w:line="240" w:lineRule="auto"/>
        <w:rPr>
          <w:rFonts w:ascii="Times New Roman" w:eastAsia="Times New Roman" w:hAnsi="Times New Roman" w:cs="Times New Roman"/>
          <w:kern w:val="0"/>
          <w:lang w:eastAsia="en-GB"/>
          <w14:ligatures w14:val="none"/>
        </w:rPr>
      </w:pPr>
    </w:p>
    <w:p w14:paraId="3B5AEF1D" w14:textId="77777777" w:rsidR="00321A77" w:rsidRPr="00321A77" w:rsidRDefault="00321A77" w:rsidP="00321A77">
      <w:pPr>
        <w:spacing w:after="0" w:line="240" w:lineRule="auto"/>
        <w:rPr>
          <w:rFonts w:ascii="Times New Roman" w:eastAsia="Times New Roman" w:hAnsi="Times New Roman" w:cs="Times New Roman"/>
          <w:kern w:val="0"/>
          <w:lang w:eastAsia="en-GB"/>
          <w14:ligatures w14:val="none"/>
        </w:rPr>
      </w:pPr>
      <w:r w:rsidRPr="00321A77">
        <w:rPr>
          <w:rFonts w:ascii="Book Antiqua" w:eastAsia="Times New Roman" w:hAnsi="Book Antiqua" w:cs="Times New Roman"/>
          <w:color w:val="000000"/>
          <w:kern w:val="0"/>
          <w:lang w:eastAsia="en-GB"/>
          <w14:ligatures w14:val="none"/>
        </w:rPr>
        <w:t>Dawson International balls will be used. Hoops will be set at 3 ¾ inches with a downward tolerance of 1/32nd inch. </w:t>
      </w:r>
    </w:p>
    <w:p w14:paraId="2A93F57E" w14:textId="77777777" w:rsidR="00321A77" w:rsidRPr="00321A77" w:rsidRDefault="00321A77" w:rsidP="00321A77">
      <w:pPr>
        <w:spacing w:after="0" w:line="240" w:lineRule="auto"/>
        <w:rPr>
          <w:rFonts w:ascii="Times New Roman" w:eastAsia="Times New Roman" w:hAnsi="Times New Roman" w:cs="Times New Roman"/>
          <w:kern w:val="0"/>
          <w:lang w:eastAsia="en-GB"/>
          <w14:ligatures w14:val="none"/>
        </w:rPr>
      </w:pPr>
    </w:p>
    <w:p w14:paraId="093DA0F8" w14:textId="77777777" w:rsidR="00321A77" w:rsidRPr="00321A77" w:rsidRDefault="00321A77" w:rsidP="00321A77">
      <w:pPr>
        <w:spacing w:after="0" w:line="240" w:lineRule="auto"/>
        <w:rPr>
          <w:rFonts w:ascii="Times New Roman" w:eastAsia="Times New Roman" w:hAnsi="Times New Roman" w:cs="Times New Roman"/>
          <w:kern w:val="0"/>
          <w:lang w:eastAsia="en-GB"/>
          <w14:ligatures w14:val="none"/>
        </w:rPr>
      </w:pPr>
      <w:r w:rsidRPr="00321A77">
        <w:rPr>
          <w:rFonts w:ascii="Book Antiqua" w:eastAsia="Times New Roman" w:hAnsi="Book Antiqua" w:cs="Times New Roman"/>
          <w:b/>
          <w:bCs/>
          <w:color w:val="000000"/>
          <w:kern w:val="0"/>
          <w:lang w:eastAsia="en-GB"/>
          <w14:ligatures w14:val="none"/>
        </w:rPr>
        <w:t>WARM-UPS AND PRACTICE</w:t>
      </w:r>
    </w:p>
    <w:p w14:paraId="1C54F46E" w14:textId="763DEC39" w:rsidR="00321A77" w:rsidRPr="00321A77" w:rsidRDefault="00321A77" w:rsidP="00321A77">
      <w:pPr>
        <w:spacing w:after="0" w:line="240" w:lineRule="auto"/>
        <w:rPr>
          <w:rFonts w:ascii="Times New Roman" w:eastAsia="Times New Roman" w:hAnsi="Times New Roman" w:cs="Times New Roman"/>
          <w:kern w:val="0"/>
          <w:lang w:eastAsia="en-GB"/>
          <w14:ligatures w14:val="none"/>
        </w:rPr>
      </w:pPr>
      <w:r w:rsidRPr="00321A77">
        <w:rPr>
          <w:rFonts w:ascii="Book Antiqua" w:eastAsia="Times New Roman" w:hAnsi="Book Antiqua" w:cs="Times New Roman"/>
          <w:color w:val="000000"/>
          <w:kern w:val="0"/>
          <w:lang w:eastAsia="en-GB"/>
          <w14:ligatures w14:val="none"/>
        </w:rPr>
        <w:t xml:space="preserve">There will be no warm-ups before sessions. Lawns will be available for practice up to </w:t>
      </w:r>
      <w:r w:rsidR="00926BAD" w:rsidRPr="00926BAD">
        <w:rPr>
          <w:rFonts w:ascii="Book Antiqua" w:eastAsia="Times New Roman" w:hAnsi="Book Antiqua" w:cs="Times New Roman"/>
          <w:color w:val="000000" w:themeColor="text1"/>
          <w:kern w:val="0"/>
          <w:lang w:eastAsia="en-GB"/>
          <w14:ligatures w14:val="none"/>
        </w:rPr>
        <w:t>8.55</w:t>
      </w:r>
      <w:r w:rsidRPr="00321A77">
        <w:rPr>
          <w:rFonts w:ascii="Book Antiqua" w:eastAsia="Times New Roman" w:hAnsi="Book Antiqua" w:cs="Times New Roman"/>
          <w:color w:val="CC0000"/>
          <w:kern w:val="0"/>
          <w:lang w:eastAsia="en-GB"/>
          <w14:ligatures w14:val="none"/>
        </w:rPr>
        <w:t xml:space="preserve"> </w:t>
      </w:r>
      <w:r w:rsidRPr="00321A77">
        <w:rPr>
          <w:rFonts w:ascii="Book Antiqua" w:eastAsia="Times New Roman" w:hAnsi="Book Antiqua" w:cs="Times New Roman"/>
          <w:color w:val="000000"/>
          <w:kern w:val="0"/>
          <w:lang w:eastAsia="en-GB"/>
          <w14:ligatures w14:val="none"/>
        </w:rPr>
        <w:t>AM.</w:t>
      </w:r>
    </w:p>
    <w:p w14:paraId="0231EB7E" w14:textId="77777777" w:rsidR="00321A77" w:rsidRPr="00321A77" w:rsidRDefault="00321A77" w:rsidP="00321A77">
      <w:pPr>
        <w:spacing w:after="0" w:line="240" w:lineRule="auto"/>
        <w:rPr>
          <w:rFonts w:ascii="Times New Roman" w:eastAsia="Times New Roman" w:hAnsi="Times New Roman" w:cs="Times New Roman"/>
          <w:kern w:val="0"/>
          <w:lang w:eastAsia="en-GB"/>
          <w14:ligatures w14:val="none"/>
        </w:rPr>
      </w:pPr>
    </w:p>
    <w:p w14:paraId="5023F7D8" w14:textId="77777777" w:rsidR="00321A77" w:rsidRPr="00321A77" w:rsidRDefault="00321A77" w:rsidP="00321A77">
      <w:pPr>
        <w:spacing w:after="0" w:line="240" w:lineRule="auto"/>
        <w:outlineLvl w:val="0"/>
        <w:rPr>
          <w:rFonts w:ascii="Times New Roman" w:eastAsia="Times New Roman" w:hAnsi="Times New Roman" w:cs="Times New Roman"/>
          <w:b/>
          <w:bCs/>
          <w:kern w:val="36"/>
          <w:sz w:val="48"/>
          <w:szCs w:val="48"/>
          <w:lang w:eastAsia="en-GB"/>
          <w14:ligatures w14:val="none"/>
        </w:rPr>
      </w:pPr>
      <w:r w:rsidRPr="00321A77">
        <w:rPr>
          <w:rFonts w:ascii="Book Antiqua" w:eastAsia="Times New Roman" w:hAnsi="Book Antiqua" w:cs="Times New Roman"/>
          <w:b/>
          <w:bCs/>
          <w:color w:val="000000"/>
          <w:kern w:val="36"/>
          <w:lang w:eastAsia="en-GB"/>
          <w14:ligatures w14:val="none"/>
        </w:rPr>
        <w:t>HANDICAPS AND GC ADVANTAGE</w:t>
      </w:r>
    </w:p>
    <w:p w14:paraId="0EE806B8" w14:textId="5CE2133F" w:rsidR="00321A77" w:rsidRPr="00926BAD" w:rsidRDefault="00321A77" w:rsidP="00321A77">
      <w:pPr>
        <w:spacing w:after="0" w:line="240" w:lineRule="auto"/>
        <w:rPr>
          <w:rFonts w:ascii="Times New Roman" w:eastAsia="Times New Roman" w:hAnsi="Times New Roman" w:cs="Times New Roman"/>
          <w:color w:val="000000" w:themeColor="text1"/>
          <w:kern w:val="0"/>
          <w:lang w:eastAsia="en-GB"/>
          <w14:ligatures w14:val="none"/>
        </w:rPr>
      </w:pPr>
      <w:r w:rsidRPr="00321A77">
        <w:rPr>
          <w:rFonts w:ascii="Book Antiqua" w:eastAsia="Times New Roman" w:hAnsi="Book Antiqua" w:cs="Times New Roman"/>
          <w:color w:val="000000"/>
          <w:kern w:val="0"/>
          <w:lang w:eastAsia="en-GB"/>
          <w14:ligatures w14:val="none"/>
        </w:rPr>
        <w:t>Please inform the Tournament</w:t>
      </w:r>
      <w:r w:rsidRPr="00926BAD">
        <w:rPr>
          <w:rFonts w:ascii="Book Antiqua" w:eastAsia="Times New Roman" w:hAnsi="Book Antiqua" w:cs="Times New Roman"/>
          <w:color w:val="000000" w:themeColor="text1"/>
          <w:kern w:val="0"/>
          <w:lang w:eastAsia="en-GB"/>
          <w14:ligatures w14:val="none"/>
        </w:rPr>
        <w:t xml:space="preserve"> Manager if your handicap is different from the one shown on the Draw. Your Target Score will vary for each game depending on the average handicaps of your team and your opponent team. A team’s handicap is half the sum of their two handicaps, with halves rounded up. </w:t>
      </w:r>
    </w:p>
    <w:p w14:paraId="765684E0" w14:textId="77777777" w:rsidR="00321A77" w:rsidRPr="00321A77" w:rsidRDefault="00321A77" w:rsidP="00321A77">
      <w:pPr>
        <w:spacing w:after="0" w:line="240" w:lineRule="auto"/>
        <w:rPr>
          <w:rFonts w:ascii="Times New Roman" w:eastAsia="Times New Roman" w:hAnsi="Times New Roman" w:cs="Times New Roman"/>
          <w:kern w:val="0"/>
          <w:lang w:eastAsia="en-GB"/>
          <w14:ligatures w14:val="none"/>
        </w:rPr>
      </w:pPr>
      <w:r w:rsidRPr="00926BAD">
        <w:rPr>
          <w:rFonts w:ascii="Book Antiqua" w:eastAsia="Times New Roman" w:hAnsi="Book Antiqua" w:cs="Times New Roman"/>
          <w:color w:val="000000" w:themeColor="text1"/>
          <w:kern w:val="0"/>
          <w:lang w:eastAsia="en-GB"/>
          <w14:ligatures w14:val="none"/>
        </w:rPr>
        <w:t xml:space="preserve">Handicap cards must be completed at the end of each game. The </w:t>
      </w:r>
      <w:r w:rsidRPr="00926BAD">
        <w:rPr>
          <w:rFonts w:ascii="Book Antiqua" w:eastAsia="Times New Roman" w:hAnsi="Book Antiqua" w:cs="Times New Roman"/>
          <w:b/>
          <w:bCs/>
          <w:color w:val="000000" w:themeColor="text1"/>
          <w:kern w:val="0"/>
          <w:lang w:eastAsia="en-GB"/>
          <w14:ligatures w14:val="none"/>
        </w:rPr>
        <w:t>winning players will add</w:t>
      </w:r>
      <w:r w:rsidRPr="00926BAD">
        <w:rPr>
          <w:rFonts w:ascii="Book Antiqua" w:eastAsia="Times New Roman" w:hAnsi="Book Antiqua" w:cs="Times New Roman"/>
          <w:color w:val="000000" w:themeColor="text1"/>
          <w:kern w:val="0"/>
          <w:lang w:eastAsia="en-GB"/>
          <w14:ligatures w14:val="none"/>
        </w:rPr>
        <w:t xml:space="preserve"> </w:t>
      </w:r>
      <w:r w:rsidRPr="00926BAD">
        <w:rPr>
          <w:rFonts w:ascii="Book Antiqua" w:eastAsia="Times New Roman" w:hAnsi="Book Antiqua" w:cs="Times New Roman"/>
          <w:b/>
          <w:bCs/>
          <w:color w:val="000000" w:themeColor="text1"/>
          <w:kern w:val="0"/>
          <w:lang w:eastAsia="en-GB"/>
          <w14:ligatures w14:val="none"/>
        </w:rPr>
        <w:t>5 points</w:t>
      </w:r>
      <w:r w:rsidRPr="00926BAD">
        <w:rPr>
          <w:rFonts w:ascii="Book Antiqua" w:eastAsia="Times New Roman" w:hAnsi="Book Antiqua" w:cs="Times New Roman"/>
          <w:color w:val="000000" w:themeColor="text1"/>
          <w:kern w:val="0"/>
          <w:lang w:eastAsia="en-GB"/>
          <w14:ligatures w14:val="none"/>
        </w:rPr>
        <w:t xml:space="preserve"> to their hand</w:t>
      </w:r>
      <w:r w:rsidRPr="00321A77">
        <w:rPr>
          <w:rFonts w:ascii="Book Antiqua" w:eastAsia="Times New Roman" w:hAnsi="Book Antiqua" w:cs="Times New Roman"/>
          <w:color w:val="000000"/>
          <w:kern w:val="0"/>
          <w:lang w:eastAsia="en-GB"/>
          <w14:ligatures w14:val="none"/>
        </w:rPr>
        <w:t xml:space="preserve">icap indices and the </w:t>
      </w:r>
      <w:r w:rsidRPr="00321A77">
        <w:rPr>
          <w:rFonts w:ascii="Book Antiqua" w:eastAsia="Times New Roman" w:hAnsi="Book Antiqua" w:cs="Times New Roman"/>
          <w:b/>
          <w:bCs/>
          <w:color w:val="000000"/>
          <w:kern w:val="0"/>
          <w:lang w:eastAsia="en-GB"/>
          <w14:ligatures w14:val="none"/>
        </w:rPr>
        <w:t>losing players deduct 5 points</w:t>
      </w:r>
      <w:r w:rsidRPr="00321A77">
        <w:rPr>
          <w:rFonts w:ascii="Book Antiqua" w:eastAsia="Times New Roman" w:hAnsi="Book Antiqua" w:cs="Times New Roman"/>
          <w:color w:val="000000"/>
          <w:kern w:val="0"/>
          <w:lang w:eastAsia="en-GB"/>
          <w14:ligatures w14:val="none"/>
        </w:rPr>
        <w:t>.</w:t>
      </w:r>
    </w:p>
    <w:p w14:paraId="703482E1" w14:textId="77777777" w:rsidR="00321A77" w:rsidRPr="00321A77" w:rsidRDefault="00321A77" w:rsidP="00321A77">
      <w:pPr>
        <w:spacing w:after="0" w:line="240" w:lineRule="auto"/>
        <w:rPr>
          <w:rFonts w:ascii="Times New Roman" w:eastAsia="Times New Roman" w:hAnsi="Times New Roman" w:cs="Times New Roman"/>
          <w:kern w:val="0"/>
          <w:lang w:eastAsia="en-GB"/>
          <w14:ligatures w14:val="none"/>
        </w:rPr>
      </w:pPr>
    </w:p>
    <w:p w14:paraId="298DD52B" w14:textId="77777777" w:rsidR="00321A77" w:rsidRPr="00926BAD" w:rsidRDefault="00321A77" w:rsidP="00321A77">
      <w:pPr>
        <w:spacing w:after="0" w:line="240" w:lineRule="auto"/>
        <w:rPr>
          <w:rFonts w:ascii="Times New Roman" w:eastAsia="Times New Roman" w:hAnsi="Times New Roman" w:cs="Times New Roman"/>
          <w:color w:val="000000" w:themeColor="text1"/>
          <w:kern w:val="0"/>
          <w:lang w:eastAsia="en-GB"/>
          <w14:ligatures w14:val="none"/>
        </w:rPr>
      </w:pPr>
      <w:r w:rsidRPr="00321A77">
        <w:rPr>
          <w:rFonts w:ascii="Book Antiqua" w:eastAsia="Times New Roman" w:hAnsi="Book Antiqua" w:cs="Times New Roman"/>
          <w:b/>
          <w:bCs/>
          <w:color w:val="000000"/>
          <w:kern w:val="0"/>
          <w:lang w:eastAsia="en-GB"/>
          <w14:ligatures w14:val="none"/>
        </w:rPr>
        <w:t xml:space="preserve">Starting </w:t>
      </w:r>
      <w:r w:rsidRPr="00926BAD">
        <w:rPr>
          <w:rFonts w:ascii="Book Antiqua" w:eastAsia="Times New Roman" w:hAnsi="Book Antiqua" w:cs="Times New Roman"/>
          <w:b/>
          <w:bCs/>
          <w:color w:val="000000" w:themeColor="text1"/>
          <w:kern w:val="0"/>
          <w:lang w:eastAsia="en-GB"/>
          <w14:ligatures w14:val="none"/>
        </w:rPr>
        <w:t>Target Scores and Scoring</w:t>
      </w:r>
    </w:p>
    <w:p w14:paraId="4137ADF5" w14:textId="77777777" w:rsidR="00321A77" w:rsidRPr="00926BAD" w:rsidRDefault="00321A77" w:rsidP="00321A77">
      <w:pPr>
        <w:spacing w:after="0" w:line="240" w:lineRule="auto"/>
        <w:rPr>
          <w:rFonts w:ascii="Times New Roman" w:eastAsia="Times New Roman" w:hAnsi="Times New Roman" w:cs="Times New Roman"/>
          <w:color w:val="000000" w:themeColor="text1"/>
          <w:kern w:val="0"/>
          <w:lang w:eastAsia="en-GB"/>
          <w14:ligatures w14:val="none"/>
        </w:rPr>
      </w:pPr>
    </w:p>
    <w:p w14:paraId="0A380DF7" w14:textId="111023F3" w:rsidR="00321A77" w:rsidRPr="00321A77" w:rsidRDefault="00321A77" w:rsidP="00321A77">
      <w:pPr>
        <w:spacing w:after="0" w:line="240" w:lineRule="auto"/>
        <w:rPr>
          <w:rFonts w:ascii="Times New Roman" w:eastAsia="Times New Roman" w:hAnsi="Times New Roman" w:cs="Times New Roman"/>
          <w:kern w:val="0"/>
          <w:lang w:eastAsia="en-GB"/>
          <w14:ligatures w14:val="none"/>
        </w:rPr>
      </w:pPr>
      <w:r w:rsidRPr="00926BAD">
        <w:rPr>
          <w:rFonts w:ascii="Book Antiqua" w:eastAsia="Times New Roman" w:hAnsi="Book Antiqua" w:cs="Times New Roman"/>
          <w:color w:val="000000" w:themeColor="text1"/>
          <w:kern w:val="0"/>
          <w:lang w:eastAsia="en-GB"/>
          <w14:ligatures w14:val="none"/>
        </w:rPr>
        <w:t xml:space="preserve">Teams will receive a RESULTS SLIP indicating the Target Scores </w:t>
      </w:r>
      <w:r w:rsidRPr="00926BAD">
        <w:rPr>
          <w:rFonts w:ascii="Book Antiqua" w:eastAsia="Times New Roman" w:hAnsi="Book Antiqua" w:cs="Times New Roman"/>
          <w:strike/>
          <w:color w:val="000000" w:themeColor="text1"/>
          <w:kern w:val="0"/>
          <w:lang w:eastAsia="en-GB"/>
          <w14:ligatures w14:val="none"/>
        </w:rPr>
        <w:t xml:space="preserve">starting score </w:t>
      </w:r>
      <w:r w:rsidRPr="00926BAD">
        <w:rPr>
          <w:rFonts w:ascii="Book Antiqua" w:eastAsia="Times New Roman" w:hAnsi="Book Antiqua" w:cs="Times New Roman"/>
          <w:color w:val="000000" w:themeColor="text1"/>
          <w:kern w:val="0"/>
          <w:lang w:eastAsia="en-GB"/>
          <w14:ligatures w14:val="none"/>
        </w:rPr>
        <w:t>for each gam</w:t>
      </w:r>
      <w:r w:rsidRPr="00321A77">
        <w:rPr>
          <w:rFonts w:ascii="Book Antiqua" w:eastAsia="Times New Roman" w:hAnsi="Book Antiqua" w:cs="Times New Roman"/>
          <w:color w:val="000000"/>
          <w:kern w:val="0"/>
          <w:lang w:eastAsia="en-GB"/>
          <w14:ligatures w14:val="none"/>
        </w:rPr>
        <w:t xml:space="preserve">e based on their and their opponents’ handicaps. </w:t>
      </w:r>
    </w:p>
    <w:p w14:paraId="237C686A" w14:textId="77777777" w:rsidR="00321A77" w:rsidRPr="00321A77" w:rsidRDefault="00321A77" w:rsidP="00321A77">
      <w:pPr>
        <w:spacing w:after="0" w:line="240" w:lineRule="auto"/>
        <w:rPr>
          <w:rFonts w:ascii="Times New Roman" w:eastAsia="Times New Roman" w:hAnsi="Times New Roman" w:cs="Times New Roman"/>
          <w:kern w:val="0"/>
          <w:lang w:eastAsia="en-GB"/>
          <w14:ligatures w14:val="none"/>
        </w:rPr>
      </w:pPr>
    </w:p>
    <w:p w14:paraId="76BE805F" w14:textId="0B72F879" w:rsidR="00321A77" w:rsidRPr="00926BAD" w:rsidRDefault="00321A77" w:rsidP="00321A77">
      <w:pPr>
        <w:spacing w:after="0" w:line="240" w:lineRule="auto"/>
        <w:rPr>
          <w:rFonts w:ascii="Times New Roman" w:eastAsia="Times New Roman" w:hAnsi="Times New Roman" w:cs="Times New Roman"/>
          <w:color w:val="000000" w:themeColor="text1"/>
          <w:kern w:val="0"/>
          <w:lang w:eastAsia="en-GB"/>
          <w14:ligatures w14:val="none"/>
        </w:rPr>
      </w:pPr>
      <w:r w:rsidRPr="00321A77">
        <w:rPr>
          <w:rFonts w:ascii="Book Antiqua" w:eastAsia="Times New Roman" w:hAnsi="Book Antiqua" w:cs="Times New Roman"/>
          <w:color w:val="000000"/>
          <w:kern w:val="0"/>
          <w:lang w:eastAsia="en-GB"/>
          <w14:ligatures w14:val="none"/>
        </w:rPr>
        <w:t xml:space="preserve">Each team will be given clips to mark </w:t>
      </w:r>
      <w:r w:rsidRPr="00926BAD">
        <w:rPr>
          <w:rFonts w:ascii="Book Antiqua" w:eastAsia="Times New Roman" w:hAnsi="Book Antiqua" w:cs="Times New Roman"/>
          <w:color w:val="000000" w:themeColor="text1"/>
          <w:kern w:val="0"/>
          <w:lang w:eastAsia="en-GB"/>
          <w14:ligatures w14:val="none"/>
        </w:rPr>
        <w:t>their hoops run. The number of clips will be one less than the hoops required. In addition to using clips</w:t>
      </w:r>
      <w:r w:rsidR="00273FEA">
        <w:rPr>
          <w:rFonts w:ascii="Book Antiqua" w:eastAsia="Times New Roman" w:hAnsi="Book Antiqua" w:cs="Times New Roman"/>
          <w:color w:val="000000" w:themeColor="text1"/>
          <w:kern w:val="0"/>
          <w:lang w:eastAsia="en-GB"/>
          <w14:ligatures w14:val="none"/>
        </w:rPr>
        <w:t>, it is important that scores are agreed</w:t>
      </w:r>
      <w:r w:rsidRPr="00926BAD">
        <w:rPr>
          <w:rFonts w:ascii="Book Antiqua" w:eastAsia="Times New Roman" w:hAnsi="Book Antiqua" w:cs="Times New Roman"/>
          <w:color w:val="000000" w:themeColor="text1"/>
          <w:kern w:val="0"/>
          <w:lang w:eastAsia="en-GB"/>
          <w14:ligatures w14:val="none"/>
        </w:rPr>
        <w:t xml:space="preserve">, after each hoop is run. DO NOT leave the lawn until both sides </w:t>
      </w:r>
      <w:r w:rsidRPr="00926BAD">
        <w:rPr>
          <w:rFonts w:ascii="Book Antiqua" w:eastAsia="Times New Roman" w:hAnsi="Book Antiqua" w:cs="Times New Roman"/>
          <w:color w:val="000000" w:themeColor="text1"/>
          <w:kern w:val="0"/>
          <w:lang w:eastAsia="en-GB"/>
          <w14:ligatures w14:val="none"/>
        </w:rPr>
        <w:lastRenderedPageBreak/>
        <w:t>have agreed on the final score. This is especially important if time limits have been imposed.</w:t>
      </w:r>
    </w:p>
    <w:p w14:paraId="054FC2DD" w14:textId="77777777" w:rsidR="00321A77" w:rsidRPr="00321A77" w:rsidRDefault="00321A77" w:rsidP="00321A77">
      <w:pPr>
        <w:spacing w:after="0" w:line="240" w:lineRule="auto"/>
        <w:rPr>
          <w:rFonts w:ascii="Times New Roman" w:eastAsia="Times New Roman" w:hAnsi="Times New Roman" w:cs="Times New Roman"/>
          <w:kern w:val="0"/>
          <w:lang w:eastAsia="en-GB"/>
          <w14:ligatures w14:val="none"/>
        </w:rPr>
      </w:pPr>
    </w:p>
    <w:p w14:paraId="5FF33F9F" w14:textId="4DB4737E" w:rsidR="00321A77" w:rsidRPr="00321A77" w:rsidRDefault="00321A77" w:rsidP="00321A77">
      <w:pPr>
        <w:spacing w:after="0" w:line="240" w:lineRule="auto"/>
        <w:rPr>
          <w:rFonts w:ascii="Times New Roman" w:eastAsia="Times New Roman" w:hAnsi="Times New Roman" w:cs="Times New Roman"/>
          <w:kern w:val="0"/>
          <w:lang w:eastAsia="en-GB"/>
          <w14:ligatures w14:val="none"/>
        </w:rPr>
      </w:pPr>
      <w:r w:rsidRPr="00321A77">
        <w:rPr>
          <w:rFonts w:ascii="Book Antiqua" w:eastAsia="Times New Roman" w:hAnsi="Book Antiqua" w:cs="Times New Roman"/>
          <w:color w:val="000000"/>
          <w:kern w:val="0"/>
          <w:lang w:eastAsia="en-GB"/>
          <w14:ligatures w14:val="none"/>
        </w:rPr>
        <w:t xml:space="preserve">On </w:t>
      </w:r>
      <w:r w:rsidRPr="00926BAD">
        <w:rPr>
          <w:rFonts w:ascii="Book Antiqua" w:eastAsia="Times New Roman" w:hAnsi="Book Antiqua" w:cs="Times New Roman"/>
          <w:color w:val="000000" w:themeColor="text1"/>
          <w:kern w:val="0"/>
          <w:lang w:eastAsia="en-GB"/>
          <w14:ligatures w14:val="none"/>
        </w:rPr>
        <w:t>completion of the match enter the results in the appropriate boxes of the Results Slip</w:t>
      </w:r>
      <w:r w:rsidRPr="00321A77">
        <w:rPr>
          <w:rFonts w:ascii="Book Antiqua" w:eastAsia="Times New Roman" w:hAnsi="Book Antiqua" w:cs="Times New Roman"/>
          <w:color w:val="000000"/>
          <w:kern w:val="0"/>
          <w:lang w:eastAsia="en-GB"/>
          <w14:ligatures w14:val="none"/>
        </w:rPr>
        <w:t>.</w:t>
      </w:r>
    </w:p>
    <w:p w14:paraId="11DC9E77" w14:textId="77777777" w:rsidR="00321A77" w:rsidRPr="00321A77" w:rsidRDefault="00321A77" w:rsidP="00321A77">
      <w:pPr>
        <w:spacing w:after="0" w:line="240" w:lineRule="auto"/>
        <w:rPr>
          <w:rFonts w:ascii="Times New Roman" w:eastAsia="Times New Roman" w:hAnsi="Times New Roman" w:cs="Times New Roman"/>
          <w:kern w:val="0"/>
          <w:lang w:eastAsia="en-GB"/>
          <w14:ligatures w14:val="none"/>
        </w:rPr>
      </w:pPr>
      <w:r w:rsidRPr="00321A77">
        <w:rPr>
          <w:rFonts w:ascii="Book Antiqua" w:eastAsia="Times New Roman" w:hAnsi="Book Antiqua" w:cs="Times New Roman"/>
          <w:color w:val="000000"/>
          <w:kern w:val="0"/>
          <w:lang w:eastAsia="en-GB"/>
          <w14:ligatures w14:val="none"/>
        </w:rPr>
        <w:t> </w:t>
      </w:r>
    </w:p>
    <w:p w14:paraId="57B7FDB1" w14:textId="77777777" w:rsidR="00321A77" w:rsidRPr="00321A77" w:rsidRDefault="00321A77" w:rsidP="00321A77">
      <w:pPr>
        <w:spacing w:after="0" w:line="240" w:lineRule="auto"/>
        <w:rPr>
          <w:rFonts w:ascii="Times New Roman" w:eastAsia="Times New Roman" w:hAnsi="Times New Roman" w:cs="Times New Roman"/>
          <w:kern w:val="0"/>
          <w:lang w:eastAsia="en-GB"/>
          <w14:ligatures w14:val="none"/>
        </w:rPr>
      </w:pPr>
    </w:p>
    <w:p w14:paraId="488C4D8F" w14:textId="77777777" w:rsidR="00321A77" w:rsidRPr="00321A77" w:rsidRDefault="00321A77" w:rsidP="00321A77">
      <w:pPr>
        <w:spacing w:after="0" w:line="240" w:lineRule="auto"/>
        <w:outlineLvl w:val="0"/>
        <w:rPr>
          <w:rFonts w:ascii="Times New Roman" w:eastAsia="Times New Roman" w:hAnsi="Times New Roman" w:cs="Times New Roman"/>
          <w:b/>
          <w:bCs/>
          <w:kern w:val="36"/>
          <w:sz w:val="48"/>
          <w:szCs w:val="48"/>
          <w:lang w:eastAsia="en-GB"/>
          <w14:ligatures w14:val="none"/>
        </w:rPr>
      </w:pPr>
      <w:r w:rsidRPr="00321A77">
        <w:rPr>
          <w:rFonts w:ascii="Book Antiqua" w:eastAsia="Times New Roman" w:hAnsi="Book Antiqua" w:cs="Times New Roman"/>
          <w:b/>
          <w:bCs/>
          <w:color w:val="000000"/>
          <w:kern w:val="36"/>
          <w:lang w:eastAsia="en-GB"/>
          <w14:ligatures w14:val="none"/>
        </w:rPr>
        <w:t>REFEREES</w:t>
      </w:r>
    </w:p>
    <w:p w14:paraId="4988541F" w14:textId="55187306" w:rsidR="00321A77" w:rsidRPr="00321A77" w:rsidRDefault="00321A77" w:rsidP="00321A77">
      <w:pPr>
        <w:spacing w:after="0" w:line="240" w:lineRule="auto"/>
        <w:rPr>
          <w:rFonts w:ascii="Times New Roman" w:eastAsia="Times New Roman" w:hAnsi="Times New Roman" w:cs="Times New Roman"/>
          <w:kern w:val="0"/>
          <w:lang w:eastAsia="en-GB"/>
          <w14:ligatures w14:val="none"/>
        </w:rPr>
      </w:pPr>
      <w:r w:rsidRPr="00926BAD">
        <w:rPr>
          <w:rFonts w:ascii="Book Antiqua" w:eastAsia="Times New Roman" w:hAnsi="Book Antiqua" w:cs="Times New Roman"/>
          <w:color w:val="000000"/>
          <w:kern w:val="0"/>
          <w:lang w:eastAsia="en-GB"/>
          <w14:ligatures w14:val="none"/>
        </w:rPr>
        <w:t>Michael Chambers will referee the final. There will be no referees for other games.</w:t>
      </w:r>
      <w:r w:rsidRPr="00321A77">
        <w:rPr>
          <w:rFonts w:ascii="Book Antiqua" w:eastAsia="Times New Roman" w:hAnsi="Book Antiqua" w:cs="Times New Roman"/>
          <w:color w:val="000000"/>
          <w:kern w:val="0"/>
          <w:lang w:eastAsia="en-GB"/>
          <w14:ligatures w14:val="none"/>
        </w:rPr>
        <w:t xml:space="preserve"> Players are</w:t>
      </w:r>
      <w:r>
        <w:rPr>
          <w:rFonts w:ascii="Book Antiqua" w:eastAsia="Times New Roman" w:hAnsi="Book Antiqua" w:cs="Times New Roman"/>
          <w:color w:val="000000"/>
          <w:kern w:val="0"/>
          <w:lang w:eastAsia="en-GB"/>
          <w14:ligatures w14:val="none"/>
        </w:rPr>
        <w:t>,</w:t>
      </w:r>
      <w:r w:rsidRPr="00321A77">
        <w:rPr>
          <w:rFonts w:ascii="Book Antiqua" w:eastAsia="Times New Roman" w:hAnsi="Book Antiqua" w:cs="Times New Roman"/>
          <w:color w:val="000000"/>
          <w:kern w:val="0"/>
          <w:lang w:eastAsia="en-GB"/>
          <w14:ligatures w14:val="none"/>
        </w:rPr>
        <w:t xml:space="preserve"> therefore</w:t>
      </w:r>
      <w:r>
        <w:rPr>
          <w:rFonts w:ascii="Book Antiqua" w:eastAsia="Times New Roman" w:hAnsi="Book Antiqua" w:cs="Times New Roman"/>
          <w:color w:val="000000"/>
          <w:kern w:val="0"/>
          <w:lang w:eastAsia="en-GB"/>
          <w14:ligatures w14:val="none"/>
        </w:rPr>
        <w:t>,</w:t>
      </w:r>
      <w:r w:rsidRPr="00321A77">
        <w:rPr>
          <w:rFonts w:ascii="Book Antiqua" w:eastAsia="Times New Roman" w:hAnsi="Book Antiqua" w:cs="Times New Roman"/>
          <w:color w:val="000000"/>
          <w:kern w:val="0"/>
          <w:lang w:eastAsia="en-GB"/>
          <w14:ligatures w14:val="none"/>
        </w:rPr>
        <w:t xml:space="preserve"> their own referees, and should ask their opponent to watch if they are about to play any shot where the outcome or legality could be in question. </w:t>
      </w:r>
    </w:p>
    <w:p w14:paraId="0E0FF5B1" w14:textId="77777777" w:rsidR="00321A77" w:rsidRPr="00321A77" w:rsidRDefault="00321A77" w:rsidP="00321A77">
      <w:pPr>
        <w:spacing w:after="0" w:line="240" w:lineRule="auto"/>
        <w:rPr>
          <w:rFonts w:ascii="Times New Roman" w:eastAsia="Times New Roman" w:hAnsi="Times New Roman" w:cs="Times New Roman"/>
          <w:kern w:val="0"/>
          <w:lang w:eastAsia="en-GB"/>
          <w14:ligatures w14:val="none"/>
        </w:rPr>
      </w:pPr>
    </w:p>
    <w:p w14:paraId="15514545" w14:textId="77777777" w:rsidR="00321A77" w:rsidRPr="00321A77" w:rsidRDefault="00321A77" w:rsidP="00321A77">
      <w:pPr>
        <w:spacing w:after="0" w:line="240" w:lineRule="auto"/>
        <w:rPr>
          <w:rFonts w:ascii="Times New Roman" w:eastAsia="Times New Roman" w:hAnsi="Times New Roman" w:cs="Times New Roman"/>
          <w:kern w:val="0"/>
          <w:lang w:eastAsia="en-GB"/>
          <w14:ligatures w14:val="none"/>
        </w:rPr>
      </w:pPr>
      <w:r w:rsidRPr="00321A77">
        <w:rPr>
          <w:rFonts w:ascii="Times New Roman" w:eastAsia="Times New Roman" w:hAnsi="Times New Roman" w:cs="Times New Roman"/>
          <w:color w:val="000000"/>
          <w:kern w:val="0"/>
          <w:lang w:eastAsia="en-GB"/>
          <w14:ligatures w14:val="none"/>
        </w:rPr>
        <w:t xml:space="preserve">If you want to brush up on the rules go to the club’s website – </w:t>
      </w:r>
      <w:hyperlink r:id="rId5" w:history="1">
        <w:r w:rsidRPr="00321A77">
          <w:rPr>
            <w:rFonts w:ascii="Times New Roman" w:eastAsia="Times New Roman" w:hAnsi="Times New Roman" w:cs="Times New Roman"/>
            <w:color w:val="0000FF"/>
            <w:kern w:val="0"/>
            <w:u w:val="single"/>
            <w:lang w:eastAsia="en-GB"/>
            <w14:ligatures w14:val="none"/>
          </w:rPr>
          <w:t>here</w:t>
        </w:r>
      </w:hyperlink>
    </w:p>
    <w:p w14:paraId="69DB23DB" w14:textId="77777777" w:rsidR="00321A77" w:rsidRPr="00321A77" w:rsidRDefault="00321A77" w:rsidP="00321A77">
      <w:pPr>
        <w:spacing w:after="0" w:line="240" w:lineRule="auto"/>
        <w:rPr>
          <w:rFonts w:ascii="Times New Roman" w:eastAsia="Times New Roman" w:hAnsi="Times New Roman" w:cs="Times New Roman"/>
          <w:kern w:val="0"/>
          <w:lang w:eastAsia="en-GB"/>
          <w14:ligatures w14:val="none"/>
        </w:rPr>
      </w:pPr>
    </w:p>
    <w:p w14:paraId="16FB86D1" w14:textId="77777777" w:rsidR="00321A77" w:rsidRPr="00321A77" w:rsidRDefault="00321A77" w:rsidP="00321A77">
      <w:pPr>
        <w:spacing w:after="0" w:line="240" w:lineRule="auto"/>
        <w:outlineLvl w:val="0"/>
        <w:rPr>
          <w:rFonts w:ascii="Times New Roman" w:eastAsia="Times New Roman" w:hAnsi="Times New Roman" w:cs="Times New Roman"/>
          <w:b/>
          <w:bCs/>
          <w:kern w:val="36"/>
          <w:sz w:val="48"/>
          <w:szCs w:val="48"/>
          <w:lang w:eastAsia="en-GB"/>
          <w14:ligatures w14:val="none"/>
        </w:rPr>
      </w:pPr>
      <w:r w:rsidRPr="00321A77">
        <w:rPr>
          <w:rFonts w:ascii="Times New Roman" w:eastAsia="Times New Roman" w:hAnsi="Times New Roman" w:cs="Times New Roman"/>
          <w:b/>
          <w:bCs/>
          <w:color w:val="000000"/>
          <w:kern w:val="36"/>
          <w:lang w:eastAsia="en-GB"/>
          <w14:ligatures w14:val="none"/>
        </w:rPr>
        <w:t>CATERING</w:t>
      </w:r>
    </w:p>
    <w:p w14:paraId="4A6FB5E0" w14:textId="77777777" w:rsidR="00321A77" w:rsidRPr="00321A77" w:rsidRDefault="00321A77" w:rsidP="00321A77">
      <w:pPr>
        <w:spacing w:after="0" w:line="240" w:lineRule="auto"/>
        <w:rPr>
          <w:rFonts w:ascii="Times New Roman" w:eastAsia="Times New Roman" w:hAnsi="Times New Roman" w:cs="Times New Roman"/>
          <w:kern w:val="0"/>
          <w:lang w:eastAsia="en-GB"/>
          <w14:ligatures w14:val="none"/>
        </w:rPr>
      </w:pPr>
      <w:r w:rsidRPr="00321A77">
        <w:rPr>
          <w:rFonts w:ascii="Book Antiqua" w:eastAsia="Times New Roman" w:hAnsi="Book Antiqua" w:cs="Times New Roman"/>
          <w:color w:val="000000"/>
          <w:kern w:val="0"/>
          <w:lang w:eastAsia="en-GB"/>
          <w14:ligatures w14:val="none"/>
        </w:rPr>
        <w:t>This is a self-catering event so please bring your own lunch and any other refreshments. </w:t>
      </w:r>
    </w:p>
    <w:p w14:paraId="3AA123D3" w14:textId="77777777" w:rsidR="00321A77" w:rsidRPr="00321A77" w:rsidRDefault="00321A77" w:rsidP="00321A77">
      <w:pPr>
        <w:spacing w:after="0" w:line="240" w:lineRule="auto"/>
        <w:rPr>
          <w:rFonts w:ascii="Times New Roman" w:eastAsia="Times New Roman" w:hAnsi="Times New Roman" w:cs="Times New Roman"/>
          <w:kern w:val="0"/>
          <w:lang w:eastAsia="en-GB"/>
          <w14:ligatures w14:val="none"/>
        </w:rPr>
      </w:pPr>
    </w:p>
    <w:p w14:paraId="52E81A23" w14:textId="77777777" w:rsidR="00321A77" w:rsidRPr="00321A77" w:rsidRDefault="00321A77" w:rsidP="00321A77">
      <w:pPr>
        <w:spacing w:after="0" w:line="240" w:lineRule="auto"/>
        <w:rPr>
          <w:rFonts w:ascii="Times New Roman" w:eastAsia="Times New Roman" w:hAnsi="Times New Roman" w:cs="Times New Roman"/>
          <w:kern w:val="0"/>
          <w:lang w:eastAsia="en-GB"/>
          <w14:ligatures w14:val="none"/>
        </w:rPr>
      </w:pPr>
      <w:r w:rsidRPr="00321A77">
        <w:rPr>
          <w:rFonts w:ascii="Times New Roman" w:eastAsia="Times New Roman" w:hAnsi="Times New Roman" w:cs="Times New Roman"/>
          <w:color w:val="000000"/>
          <w:kern w:val="0"/>
          <w:lang w:eastAsia="en-GB"/>
          <w14:ligatures w14:val="none"/>
        </w:rPr>
        <w:t>Sue Clubbe</w:t>
      </w:r>
    </w:p>
    <w:p w14:paraId="2D3F8B4E" w14:textId="77777777" w:rsidR="00321A77" w:rsidRPr="00321A77" w:rsidRDefault="00321A77" w:rsidP="00321A77">
      <w:pPr>
        <w:spacing w:after="0" w:line="240" w:lineRule="auto"/>
        <w:rPr>
          <w:rFonts w:ascii="Times New Roman" w:eastAsia="Times New Roman" w:hAnsi="Times New Roman" w:cs="Times New Roman"/>
          <w:kern w:val="0"/>
          <w:lang w:eastAsia="en-GB"/>
          <w14:ligatures w14:val="none"/>
        </w:rPr>
      </w:pPr>
      <w:r w:rsidRPr="00321A77">
        <w:rPr>
          <w:rFonts w:ascii="Times New Roman" w:eastAsia="Times New Roman" w:hAnsi="Times New Roman" w:cs="Times New Roman"/>
          <w:color w:val="000000"/>
          <w:kern w:val="0"/>
          <w:lang w:eastAsia="en-GB"/>
          <w14:ligatures w14:val="none"/>
        </w:rPr>
        <w:t>Tournament Manager</w:t>
      </w:r>
    </w:p>
    <w:p w14:paraId="79CFF9F6" w14:textId="77777777" w:rsidR="00321A77" w:rsidRPr="00321A77" w:rsidRDefault="00321A77" w:rsidP="00321A77">
      <w:pPr>
        <w:spacing w:after="0" w:line="240" w:lineRule="auto"/>
        <w:rPr>
          <w:rFonts w:ascii="Times New Roman" w:eastAsia="Times New Roman" w:hAnsi="Times New Roman" w:cs="Times New Roman"/>
          <w:kern w:val="0"/>
          <w:lang w:eastAsia="en-GB"/>
          <w14:ligatures w14:val="none"/>
        </w:rPr>
      </w:pPr>
      <w:hyperlink r:id="rId6" w:history="1">
        <w:r w:rsidRPr="00321A77">
          <w:rPr>
            <w:rFonts w:ascii="Book Antiqua" w:eastAsia="Times New Roman" w:hAnsi="Book Antiqua" w:cs="Times New Roman"/>
            <w:color w:val="0000FF"/>
            <w:kern w:val="0"/>
            <w:u w:val="single"/>
            <w:lang w:eastAsia="en-GB"/>
            <w14:ligatures w14:val="none"/>
          </w:rPr>
          <w:t>sueclubbe@gmail.com</w:t>
        </w:r>
      </w:hyperlink>
    </w:p>
    <w:p w14:paraId="3AB54F46" w14:textId="77777777" w:rsidR="00321A77" w:rsidRPr="00321A77" w:rsidRDefault="00321A77" w:rsidP="00321A77">
      <w:pPr>
        <w:spacing w:after="0" w:line="240" w:lineRule="auto"/>
        <w:rPr>
          <w:rFonts w:ascii="Times New Roman" w:eastAsia="Times New Roman" w:hAnsi="Times New Roman" w:cs="Times New Roman"/>
          <w:kern w:val="0"/>
          <w:lang w:eastAsia="en-GB"/>
          <w14:ligatures w14:val="none"/>
        </w:rPr>
      </w:pPr>
      <w:r w:rsidRPr="00321A77">
        <w:rPr>
          <w:rFonts w:ascii="Book Antiqua" w:eastAsia="Times New Roman" w:hAnsi="Book Antiqua" w:cs="Times New Roman"/>
          <w:color w:val="000000"/>
          <w:kern w:val="0"/>
          <w:lang w:eastAsia="en-GB"/>
          <w14:ligatures w14:val="none"/>
        </w:rPr>
        <w:t>0421 198 965</w:t>
      </w:r>
    </w:p>
    <w:p w14:paraId="58AF027A" w14:textId="77777777" w:rsidR="00321A77" w:rsidRPr="00321A77" w:rsidRDefault="00321A77" w:rsidP="00321A77">
      <w:pPr>
        <w:spacing w:after="0" w:line="240" w:lineRule="auto"/>
        <w:rPr>
          <w:rFonts w:ascii="Times New Roman" w:eastAsia="Times New Roman" w:hAnsi="Times New Roman" w:cs="Times New Roman"/>
          <w:kern w:val="0"/>
          <w:lang w:eastAsia="en-GB"/>
          <w14:ligatures w14:val="none"/>
        </w:rPr>
      </w:pPr>
    </w:p>
    <w:p w14:paraId="4687E95B" w14:textId="77777777" w:rsidR="00321A77" w:rsidRDefault="00321A77"/>
    <w:sectPr w:rsidR="00321A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A77"/>
    <w:rsid w:val="000A6628"/>
    <w:rsid w:val="00273FEA"/>
    <w:rsid w:val="00321A77"/>
    <w:rsid w:val="004742E9"/>
    <w:rsid w:val="005136ED"/>
    <w:rsid w:val="008B0842"/>
    <w:rsid w:val="00926BAD"/>
    <w:rsid w:val="00CB2F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3113A"/>
  <w15:chartTrackingRefBased/>
  <w15:docId w15:val="{E0349452-40C1-3E4C-A813-E8E8B1880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1A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1A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1A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1A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1A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1A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1A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1A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1A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1A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1A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1A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1A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1A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1A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1A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1A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1A77"/>
    <w:rPr>
      <w:rFonts w:eastAsiaTheme="majorEastAsia" w:cstheme="majorBidi"/>
      <w:color w:val="272727" w:themeColor="text1" w:themeTint="D8"/>
    </w:rPr>
  </w:style>
  <w:style w:type="paragraph" w:styleId="Title">
    <w:name w:val="Title"/>
    <w:basedOn w:val="Normal"/>
    <w:next w:val="Normal"/>
    <w:link w:val="TitleChar"/>
    <w:uiPriority w:val="10"/>
    <w:qFormat/>
    <w:rsid w:val="00321A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1A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1A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1A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1A77"/>
    <w:pPr>
      <w:spacing w:before="160"/>
      <w:jc w:val="center"/>
    </w:pPr>
    <w:rPr>
      <w:i/>
      <w:iCs/>
      <w:color w:val="404040" w:themeColor="text1" w:themeTint="BF"/>
    </w:rPr>
  </w:style>
  <w:style w:type="character" w:customStyle="1" w:styleId="QuoteChar">
    <w:name w:val="Quote Char"/>
    <w:basedOn w:val="DefaultParagraphFont"/>
    <w:link w:val="Quote"/>
    <w:uiPriority w:val="29"/>
    <w:rsid w:val="00321A77"/>
    <w:rPr>
      <w:i/>
      <w:iCs/>
      <w:color w:val="404040" w:themeColor="text1" w:themeTint="BF"/>
    </w:rPr>
  </w:style>
  <w:style w:type="paragraph" w:styleId="ListParagraph">
    <w:name w:val="List Paragraph"/>
    <w:basedOn w:val="Normal"/>
    <w:uiPriority w:val="34"/>
    <w:qFormat/>
    <w:rsid w:val="00321A77"/>
    <w:pPr>
      <w:ind w:left="720"/>
      <w:contextualSpacing/>
    </w:pPr>
  </w:style>
  <w:style w:type="character" w:styleId="IntenseEmphasis">
    <w:name w:val="Intense Emphasis"/>
    <w:basedOn w:val="DefaultParagraphFont"/>
    <w:uiPriority w:val="21"/>
    <w:qFormat/>
    <w:rsid w:val="00321A77"/>
    <w:rPr>
      <w:i/>
      <w:iCs/>
      <w:color w:val="0F4761" w:themeColor="accent1" w:themeShade="BF"/>
    </w:rPr>
  </w:style>
  <w:style w:type="paragraph" w:styleId="IntenseQuote">
    <w:name w:val="Intense Quote"/>
    <w:basedOn w:val="Normal"/>
    <w:next w:val="Normal"/>
    <w:link w:val="IntenseQuoteChar"/>
    <w:uiPriority w:val="30"/>
    <w:qFormat/>
    <w:rsid w:val="00321A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1A77"/>
    <w:rPr>
      <w:i/>
      <w:iCs/>
      <w:color w:val="0F4761" w:themeColor="accent1" w:themeShade="BF"/>
    </w:rPr>
  </w:style>
  <w:style w:type="character" w:styleId="IntenseReference">
    <w:name w:val="Intense Reference"/>
    <w:basedOn w:val="DefaultParagraphFont"/>
    <w:uiPriority w:val="32"/>
    <w:qFormat/>
    <w:rsid w:val="00321A77"/>
    <w:rPr>
      <w:b/>
      <w:bCs/>
      <w:smallCaps/>
      <w:color w:val="0F4761" w:themeColor="accent1" w:themeShade="BF"/>
      <w:spacing w:val="5"/>
    </w:rPr>
  </w:style>
  <w:style w:type="paragraph" w:styleId="NormalWeb">
    <w:name w:val="Normal (Web)"/>
    <w:basedOn w:val="Normal"/>
    <w:uiPriority w:val="99"/>
    <w:semiHidden/>
    <w:unhideWhenUsed/>
    <w:rsid w:val="00321A7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tab-span">
    <w:name w:val="apple-tab-span"/>
    <w:basedOn w:val="DefaultParagraphFont"/>
    <w:rsid w:val="00321A77"/>
  </w:style>
  <w:style w:type="character" w:styleId="Hyperlink">
    <w:name w:val="Hyperlink"/>
    <w:basedOn w:val="DefaultParagraphFont"/>
    <w:uiPriority w:val="99"/>
    <w:semiHidden/>
    <w:unhideWhenUsed/>
    <w:rsid w:val="00321A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ueclubbe@gmail.com" TargetMode="External"/><Relationship Id="rId5" Type="http://schemas.openxmlformats.org/officeDocument/2006/relationships/hyperlink" Target="https://www.mosmancroquet.org.au/hints-tips-useful-links"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439</Words>
  <Characters>2506</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Anthony</dc:creator>
  <cp:keywords/>
  <dc:description/>
  <cp:lastModifiedBy>Anthea Piddington</cp:lastModifiedBy>
  <cp:revision>2</cp:revision>
  <dcterms:created xsi:type="dcterms:W3CDTF">2026-08-31T01:34:00Z</dcterms:created>
  <dcterms:modified xsi:type="dcterms:W3CDTF">2026-08-31T01:34:00Z</dcterms:modified>
</cp:coreProperties>
</file>